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1C24C">
      <w:pPr>
        <w:spacing w:line="360" w:lineRule="auto"/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附件1</w:t>
      </w:r>
    </w:p>
    <w:p w14:paraId="303F3AFC">
      <w:pPr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届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浙江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省财会信息化竞赛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传统赛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指导老师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报名表</w:t>
      </w:r>
    </w:p>
    <w:p w14:paraId="340D5783">
      <w:pPr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</w:p>
    <w:tbl>
      <w:tblPr>
        <w:tblStyle w:val="3"/>
        <w:tblW w:w="4996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620"/>
        <w:gridCol w:w="2600"/>
        <w:gridCol w:w="3178"/>
        <w:gridCol w:w="1887"/>
        <w:gridCol w:w="2354"/>
      </w:tblGrid>
      <w:tr w14:paraId="401C68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538" w:type="pct"/>
            <w:tcBorders>
              <w:left w:val="single" w:color="000000" w:themeColor="text1" w:sz="4" w:space="0"/>
            </w:tcBorders>
            <w:vAlign w:val="center"/>
          </w:tcPr>
          <w:p w14:paraId="11BA5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925" w:type="pct"/>
            <w:vAlign w:val="center"/>
          </w:tcPr>
          <w:p w14:paraId="12416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意向指导模块*</w:t>
            </w:r>
          </w:p>
        </w:tc>
        <w:tc>
          <w:tcPr>
            <w:tcW w:w="918" w:type="pct"/>
            <w:vAlign w:val="center"/>
          </w:tcPr>
          <w:p w14:paraId="67331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是否有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省财会信息化竞赛指导经历</w:t>
            </w:r>
          </w:p>
        </w:tc>
        <w:tc>
          <w:tcPr>
            <w:tcW w:w="1122" w:type="pct"/>
            <w:vAlign w:val="center"/>
          </w:tcPr>
          <w:p w14:paraId="1460F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近两年所授</w:t>
            </w:r>
          </w:p>
          <w:p w14:paraId="7E342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相关课程</w:t>
            </w:r>
          </w:p>
        </w:tc>
        <w:tc>
          <w:tcPr>
            <w:tcW w:w="666" w:type="pct"/>
            <w:tcBorders>
              <w:right w:val="single" w:color="000000" w:themeColor="text1" w:sz="4" w:space="0"/>
            </w:tcBorders>
            <w:vAlign w:val="center"/>
          </w:tcPr>
          <w:p w14:paraId="44248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是否申报</w:t>
            </w:r>
          </w:p>
          <w:p w14:paraId="57C0B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模块负责人</w:t>
            </w:r>
          </w:p>
        </w:tc>
        <w:tc>
          <w:tcPr>
            <w:tcW w:w="828" w:type="pct"/>
            <w:tcBorders>
              <w:right w:val="single" w:color="000000" w:themeColor="text1" w:sz="4" w:space="0"/>
            </w:tcBorders>
            <w:vAlign w:val="center"/>
          </w:tcPr>
          <w:p w14:paraId="4CB93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是否有CPA证书及取得时间</w:t>
            </w:r>
          </w:p>
        </w:tc>
      </w:tr>
      <w:tr w14:paraId="6BE94A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pct"/>
            <w:tcBorders>
              <w:left w:val="single" w:color="000000" w:themeColor="text1" w:sz="4" w:space="0"/>
              <w:bottom w:val="single" w:color="000000" w:themeColor="text1" w:sz="4" w:space="0"/>
            </w:tcBorders>
          </w:tcPr>
          <w:p w14:paraId="7BBC4FD2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25" w:type="pct"/>
            <w:tcBorders>
              <w:bottom w:val="single" w:color="000000" w:themeColor="text1" w:sz="4" w:space="0"/>
            </w:tcBorders>
          </w:tcPr>
          <w:p w14:paraId="7EFD28E3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18" w:type="pct"/>
            <w:tcBorders>
              <w:bottom w:val="single" w:color="000000" w:themeColor="text1" w:sz="4" w:space="0"/>
            </w:tcBorders>
          </w:tcPr>
          <w:p w14:paraId="7ED234C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22" w:type="pct"/>
            <w:tcBorders>
              <w:bottom w:val="single" w:color="000000" w:themeColor="text1" w:sz="4" w:space="0"/>
            </w:tcBorders>
          </w:tcPr>
          <w:p w14:paraId="491DFDD7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666" w:type="pct"/>
            <w:tcBorders>
              <w:bottom w:val="single" w:color="000000" w:themeColor="text1" w:sz="4" w:space="0"/>
              <w:right w:val="single" w:color="000000" w:themeColor="text1" w:sz="4" w:space="0"/>
            </w:tcBorders>
          </w:tcPr>
          <w:p w14:paraId="0E6479C5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28" w:type="pct"/>
            <w:tcBorders>
              <w:bottom w:val="single" w:color="000000" w:themeColor="text1" w:sz="4" w:space="0"/>
              <w:right w:val="single" w:color="000000" w:themeColor="text1" w:sz="4" w:space="0"/>
            </w:tcBorders>
          </w:tcPr>
          <w:p w14:paraId="774118C8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2E356F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pct"/>
            <w:tcBorders>
              <w:left w:val="single" w:color="000000" w:themeColor="text1" w:sz="4" w:space="0"/>
              <w:bottom w:val="single" w:color="000000" w:themeColor="text1" w:sz="4" w:space="0"/>
            </w:tcBorders>
          </w:tcPr>
          <w:p w14:paraId="1C4D277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25" w:type="pct"/>
            <w:tcBorders>
              <w:bottom w:val="single" w:color="000000" w:themeColor="text1" w:sz="4" w:space="0"/>
            </w:tcBorders>
          </w:tcPr>
          <w:p w14:paraId="28BF9AE0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18" w:type="pct"/>
            <w:tcBorders>
              <w:bottom w:val="single" w:color="000000" w:themeColor="text1" w:sz="4" w:space="0"/>
            </w:tcBorders>
          </w:tcPr>
          <w:p w14:paraId="35F4C54C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22" w:type="pct"/>
            <w:tcBorders>
              <w:bottom w:val="single" w:color="000000" w:themeColor="text1" w:sz="4" w:space="0"/>
            </w:tcBorders>
          </w:tcPr>
          <w:p w14:paraId="0A6CAFE1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666" w:type="pct"/>
            <w:tcBorders>
              <w:bottom w:val="single" w:color="000000" w:themeColor="text1" w:sz="4" w:space="0"/>
              <w:right w:val="single" w:color="000000" w:themeColor="text1" w:sz="4" w:space="0"/>
            </w:tcBorders>
          </w:tcPr>
          <w:p w14:paraId="733DA86E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28" w:type="pct"/>
            <w:tcBorders>
              <w:bottom w:val="single" w:color="000000" w:themeColor="text1" w:sz="4" w:space="0"/>
              <w:right w:val="single" w:color="000000" w:themeColor="text1" w:sz="4" w:space="0"/>
            </w:tcBorders>
          </w:tcPr>
          <w:p w14:paraId="540FB68D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51444B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6"/>
            <w:tcBorders>
              <w:left w:val="nil"/>
              <w:bottom w:val="nil"/>
              <w:right w:val="nil"/>
            </w:tcBorders>
          </w:tcPr>
          <w:p w14:paraId="2832BE5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分为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会计、审计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与战略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、财务管理和成本管理会计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三个模块。</w:t>
            </w:r>
          </w:p>
          <w:p w14:paraId="3694FEE4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模块负责人职责： 制定本模块阶段性指导计划，明确各阶段目标与时间节点，统筹模块内指导教师的任务分工，监督和检查参加竞赛的学生学习情况。</w:t>
            </w:r>
          </w:p>
        </w:tc>
      </w:tr>
    </w:tbl>
    <w:p w14:paraId="10EBA957">
      <w:pPr>
        <w:spacing w:line="360" w:lineRule="auto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备注：此表格以电子稿形式于4月17日（下周五）下午15</w:t>
      </w:r>
      <w:r>
        <w:rPr>
          <w:rFonts w:hint="eastAsia" w:ascii="楷体_GB2312" w:hAnsi="楷体_GB2312" w:eastAsia="楷体_GB2312" w:cs="楷体_GB2312"/>
          <w:sz w:val="24"/>
          <w:szCs w:val="24"/>
        </w:rPr>
        <w:t>:00前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报送至邮箱hdukuaijixuehui@163.com。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439F63AF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ODM3OGYwOGQyM2MyMDIzNzY1M2M4ZTliNWIxODIifQ=="/>
  </w:docVars>
  <w:rsids>
    <w:rsidRoot w:val="227C21F0"/>
    <w:rsid w:val="00B66C87"/>
    <w:rsid w:val="040E1D61"/>
    <w:rsid w:val="046A06DF"/>
    <w:rsid w:val="049A7BD3"/>
    <w:rsid w:val="115B2DE0"/>
    <w:rsid w:val="131119A8"/>
    <w:rsid w:val="162B4B2F"/>
    <w:rsid w:val="188350F6"/>
    <w:rsid w:val="19CC2D17"/>
    <w:rsid w:val="1C27457A"/>
    <w:rsid w:val="227C21F0"/>
    <w:rsid w:val="23965603"/>
    <w:rsid w:val="291476A5"/>
    <w:rsid w:val="293715E5"/>
    <w:rsid w:val="2FFFF883"/>
    <w:rsid w:val="36F86016"/>
    <w:rsid w:val="3BE1671C"/>
    <w:rsid w:val="3CF41BC8"/>
    <w:rsid w:val="3FB50708"/>
    <w:rsid w:val="3FDD15AA"/>
    <w:rsid w:val="40503261"/>
    <w:rsid w:val="44A75419"/>
    <w:rsid w:val="4B5066BA"/>
    <w:rsid w:val="51373342"/>
    <w:rsid w:val="58DB340A"/>
    <w:rsid w:val="60F31CBA"/>
    <w:rsid w:val="63333C2D"/>
    <w:rsid w:val="64A07A63"/>
    <w:rsid w:val="67221340"/>
    <w:rsid w:val="71A861A9"/>
    <w:rsid w:val="72DB435C"/>
    <w:rsid w:val="97EE1614"/>
    <w:rsid w:val="ACFF8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236</Characters>
  <Lines>0</Lines>
  <Paragraphs>0</Paragraphs>
  <TotalTime>10</TotalTime>
  <ScaleCrop>false</ScaleCrop>
  <LinksUpToDate>false</LinksUpToDate>
  <CharactersWithSpaces>237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2022-06-02T23:16:00Z</dcterms:created>
  <dc:creator>船</dc:creator>
  <cp:lastModifiedBy>谭晴丹</cp:lastModifiedBy>
  <dcterms:modified xsi:type="dcterms:W3CDTF">2026-04-14T10:54:02Z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7EB95A1204C68FE712669862717CC3B5</vt:lpwstr>
  </property>
  <property fmtid="{D5CDD505-2E9C-101B-9397-08002B2CF9AE}" pid="4" name="KSOTemplateDocerSaveRecord">
    <vt:lpwstr>eyJoZGlkIjoiYTEzODUwMjY5MmQ2NTgzMjc0MDA2NjVlOWYxY2Q2OGQiLCJ1c2VySWQiOiIzMTY2NzE3NTcifQ==</vt:lpwstr>
  </property>
</Properties>
</file>