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7FA" w:rsidRPr="0014618B" w:rsidRDefault="0030045C" w:rsidP="0014618B">
      <w:pPr>
        <w:pStyle w:val="ab"/>
        <w:rPr>
          <w:sz w:val="30"/>
          <w:szCs w:val="30"/>
        </w:rPr>
      </w:pPr>
      <w:r w:rsidRPr="0014618B">
        <w:rPr>
          <w:sz w:val="30"/>
          <w:szCs w:val="30"/>
        </w:rPr>
        <w:t>关于开展</w:t>
      </w:r>
      <w:r w:rsidRPr="0014618B">
        <w:rPr>
          <w:rFonts w:hint="eastAsia"/>
          <w:sz w:val="30"/>
          <w:szCs w:val="30"/>
        </w:rPr>
        <w:t>20</w:t>
      </w:r>
      <w:r w:rsidR="00852088" w:rsidRPr="0014618B">
        <w:rPr>
          <w:sz w:val="30"/>
          <w:szCs w:val="30"/>
        </w:rPr>
        <w:t>2</w:t>
      </w:r>
      <w:r w:rsidR="00BC51EC" w:rsidRPr="0014618B">
        <w:rPr>
          <w:sz w:val="30"/>
          <w:szCs w:val="30"/>
        </w:rPr>
        <w:t>2</w:t>
      </w:r>
      <w:r w:rsidRPr="0014618B">
        <w:rPr>
          <w:rFonts w:hint="eastAsia"/>
          <w:sz w:val="30"/>
          <w:szCs w:val="30"/>
        </w:rPr>
        <w:t>届</w:t>
      </w:r>
      <w:r w:rsidR="0014618B" w:rsidRPr="0014618B">
        <w:rPr>
          <w:rFonts w:hint="eastAsia"/>
          <w:sz w:val="30"/>
          <w:szCs w:val="30"/>
        </w:rPr>
        <w:t>本科</w:t>
      </w:r>
      <w:r w:rsidRPr="0014618B">
        <w:rPr>
          <w:rFonts w:hint="eastAsia"/>
          <w:sz w:val="30"/>
          <w:szCs w:val="30"/>
        </w:rPr>
        <w:t>毕业</w:t>
      </w:r>
      <w:r w:rsidR="00C47215" w:rsidRPr="0014618B">
        <w:rPr>
          <w:rFonts w:hint="eastAsia"/>
          <w:sz w:val="30"/>
          <w:szCs w:val="30"/>
        </w:rPr>
        <w:t>论文</w:t>
      </w:r>
      <w:r w:rsidRPr="0014618B">
        <w:rPr>
          <w:rFonts w:hint="eastAsia"/>
          <w:sz w:val="30"/>
          <w:szCs w:val="30"/>
        </w:rPr>
        <w:t>（</w:t>
      </w:r>
      <w:r w:rsidR="00C47215" w:rsidRPr="0014618B">
        <w:rPr>
          <w:rFonts w:hint="eastAsia"/>
          <w:sz w:val="30"/>
          <w:szCs w:val="30"/>
        </w:rPr>
        <w:t>设计</w:t>
      </w:r>
      <w:r w:rsidRPr="0014618B">
        <w:rPr>
          <w:rFonts w:hint="eastAsia"/>
          <w:sz w:val="30"/>
          <w:szCs w:val="30"/>
        </w:rPr>
        <w:t>）校外评审工作的通知</w:t>
      </w:r>
    </w:p>
    <w:p w:rsidR="0030045C" w:rsidRPr="00C92EDD" w:rsidRDefault="0030045C" w:rsidP="0030045C">
      <w:pPr>
        <w:rPr>
          <w:sz w:val="28"/>
          <w:szCs w:val="28"/>
        </w:rPr>
      </w:pPr>
      <w:r w:rsidRPr="00C92EDD">
        <w:rPr>
          <w:rFonts w:hint="eastAsia"/>
          <w:sz w:val="28"/>
          <w:szCs w:val="28"/>
        </w:rPr>
        <w:t>各学院：</w:t>
      </w:r>
    </w:p>
    <w:p w:rsidR="0030045C" w:rsidRPr="00C92EDD" w:rsidRDefault="000F4A32" w:rsidP="00AD328F">
      <w:pPr>
        <w:snapToGrid w:val="0"/>
        <w:spacing w:line="560" w:lineRule="exact"/>
        <w:ind w:firstLineChars="200" w:firstLine="560"/>
        <w:rPr>
          <w:sz w:val="28"/>
          <w:szCs w:val="28"/>
        </w:rPr>
      </w:pPr>
      <w:r w:rsidRPr="000F4A32">
        <w:rPr>
          <w:rFonts w:hint="eastAsia"/>
          <w:sz w:val="28"/>
          <w:szCs w:val="28"/>
        </w:rPr>
        <w:t>为贯彻落实</w:t>
      </w:r>
      <w:r w:rsidR="004810CF" w:rsidRPr="000F4A32">
        <w:rPr>
          <w:sz w:val="28"/>
          <w:szCs w:val="28"/>
        </w:rPr>
        <w:t>《</w:t>
      </w:r>
      <w:r w:rsidR="004810CF" w:rsidRPr="000F4A32">
        <w:rPr>
          <w:rFonts w:hint="eastAsia"/>
          <w:sz w:val="28"/>
          <w:szCs w:val="28"/>
        </w:rPr>
        <w:t>教育部关于印发</w:t>
      </w:r>
      <w:r w:rsidR="004810CF" w:rsidRPr="000F4A32">
        <w:rPr>
          <w:rFonts w:hint="eastAsia"/>
          <w:sz w:val="28"/>
          <w:szCs w:val="28"/>
        </w:rPr>
        <w:t>&lt;</w:t>
      </w:r>
      <w:r w:rsidR="004810CF" w:rsidRPr="000F4A32">
        <w:rPr>
          <w:rFonts w:hint="eastAsia"/>
          <w:sz w:val="28"/>
          <w:szCs w:val="28"/>
        </w:rPr>
        <w:t>本科毕业论文（设计）抽检办法（试行）</w:t>
      </w:r>
      <w:r w:rsidR="004810CF" w:rsidRPr="000F4A32">
        <w:rPr>
          <w:rFonts w:hint="eastAsia"/>
          <w:sz w:val="28"/>
          <w:szCs w:val="28"/>
        </w:rPr>
        <w:t>&gt;</w:t>
      </w:r>
      <w:r w:rsidR="004810CF" w:rsidRPr="000F4A32">
        <w:rPr>
          <w:rFonts w:hint="eastAsia"/>
          <w:sz w:val="28"/>
          <w:szCs w:val="28"/>
        </w:rPr>
        <w:t>的通知</w:t>
      </w:r>
      <w:r w:rsidR="004810CF" w:rsidRPr="000F4A32">
        <w:rPr>
          <w:sz w:val="28"/>
          <w:szCs w:val="28"/>
        </w:rPr>
        <w:t>》（</w:t>
      </w:r>
      <w:r w:rsidR="004810CF" w:rsidRPr="000F4A32">
        <w:rPr>
          <w:rFonts w:hint="eastAsia"/>
          <w:sz w:val="28"/>
          <w:szCs w:val="28"/>
        </w:rPr>
        <w:t>教督〔</w:t>
      </w:r>
      <w:r w:rsidR="004810CF" w:rsidRPr="000F4A32">
        <w:rPr>
          <w:rFonts w:hint="eastAsia"/>
          <w:sz w:val="28"/>
          <w:szCs w:val="28"/>
        </w:rPr>
        <w:t>2020</w:t>
      </w:r>
      <w:r w:rsidR="004810CF" w:rsidRPr="000F4A32">
        <w:rPr>
          <w:rFonts w:hint="eastAsia"/>
          <w:sz w:val="28"/>
          <w:szCs w:val="28"/>
        </w:rPr>
        <w:t>〕</w:t>
      </w:r>
      <w:r w:rsidR="004810CF" w:rsidRPr="000F4A32">
        <w:rPr>
          <w:rFonts w:hint="eastAsia"/>
          <w:sz w:val="28"/>
          <w:szCs w:val="28"/>
        </w:rPr>
        <w:t>5</w:t>
      </w:r>
      <w:r w:rsidR="004810CF" w:rsidRPr="000F4A32">
        <w:rPr>
          <w:rFonts w:hint="eastAsia"/>
          <w:sz w:val="28"/>
          <w:szCs w:val="28"/>
        </w:rPr>
        <w:t>号</w:t>
      </w:r>
      <w:r w:rsidR="004810CF" w:rsidRPr="000F4A32">
        <w:rPr>
          <w:sz w:val="28"/>
          <w:szCs w:val="28"/>
        </w:rPr>
        <w:t>）</w:t>
      </w:r>
      <w:r w:rsidR="004810CF">
        <w:rPr>
          <w:rFonts w:hint="eastAsia"/>
          <w:sz w:val="28"/>
          <w:szCs w:val="28"/>
        </w:rPr>
        <w:t>，确保</w:t>
      </w:r>
      <w:r w:rsidR="004810CF" w:rsidRPr="00C92EDD">
        <w:rPr>
          <w:rFonts w:hint="eastAsia"/>
          <w:sz w:val="28"/>
          <w:szCs w:val="28"/>
        </w:rPr>
        <w:t>本科生毕业</w:t>
      </w:r>
      <w:r w:rsidR="004810CF">
        <w:rPr>
          <w:rFonts w:hint="eastAsia"/>
          <w:sz w:val="28"/>
          <w:szCs w:val="28"/>
        </w:rPr>
        <w:t>论文</w:t>
      </w:r>
      <w:r w:rsidR="004810CF" w:rsidRPr="00C92EDD">
        <w:rPr>
          <w:rFonts w:hint="eastAsia"/>
          <w:sz w:val="28"/>
          <w:szCs w:val="28"/>
        </w:rPr>
        <w:t>（</w:t>
      </w:r>
      <w:r w:rsidR="004810CF">
        <w:rPr>
          <w:rFonts w:hint="eastAsia"/>
          <w:sz w:val="28"/>
          <w:szCs w:val="28"/>
        </w:rPr>
        <w:t>设计</w:t>
      </w:r>
      <w:r w:rsidR="004810CF" w:rsidRPr="00C92EDD">
        <w:rPr>
          <w:rFonts w:hint="eastAsia"/>
          <w:sz w:val="28"/>
          <w:szCs w:val="28"/>
        </w:rPr>
        <w:t>）质量，提升毕业</w:t>
      </w:r>
      <w:r w:rsidR="004810CF">
        <w:rPr>
          <w:rFonts w:hint="eastAsia"/>
          <w:sz w:val="28"/>
          <w:szCs w:val="28"/>
        </w:rPr>
        <w:t>论文</w:t>
      </w:r>
      <w:r w:rsidR="004810CF" w:rsidRPr="00C92EDD">
        <w:rPr>
          <w:rFonts w:hint="eastAsia"/>
          <w:sz w:val="28"/>
          <w:szCs w:val="28"/>
        </w:rPr>
        <w:t>（</w:t>
      </w:r>
      <w:r w:rsidR="004810CF">
        <w:rPr>
          <w:rFonts w:hint="eastAsia"/>
          <w:sz w:val="28"/>
          <w:szCs w:val="28"/>
        </w:rPr>
        <w:t>设计</w:t>
      </w:r>
      <w:r w:rsidR="004810CF" w:rsidRPr="00C92EDD">
        <w:rPr>
          <w:rFonts w:hint="eastAsia"/>
          <w:sz w:val="28"/>
          <w:szCs w:val="28"/>
        </w:rPr>
        <w:t>）指导和管理水平</w:t>
      </w:r>
      <w:r w:rsidR="004810CF">
        <w:rPr>
          <w:rFonts w:hint="eastAsia"/>
          <w:sz w:val="28"/>
          <w:szCs w:val="28"/>
        </w:rPr>
        <w:t>，根据</w:t>
      </w:r>
      <w:r w:rsidR="00CD1223">
        <w:rPr>
          <w:rFonts w:hint="eastAsia"/>
          <w:sz w:val="28"/>
          <w:szCs w:val="28"/>
        </w:rPr>
        <w:t>《浙江省本科毕业论文（设计）抽检实施细则》</w:t>
      </w:r>
      <w:r w:rsidR="004810CF">
        <w:rPr>
          <w:rFonts w:hint="eastAsia"/>
          <w:sz w:val="28"/>
          <w:szCs w:val="28"/>
        </w:rPr>
        <w:t>精神，</w:t>
      </w:r>
      <w:r w:rsidR="004A652D">
        <w:rPr>
          <w:rFonts w:hint="eastAsia"/>
          <w:sz w:val="28"/>
          <w:szCs w:val="28"/>
        </w:rPr>
        <w:t>学校</w:t>
      </w:r>
      <w:r w:rsidR="0030045C" w:rsidRPr="00C92EDD">
        <w:rPr>
          <w:rFonts w:hint="eastAsia"/>
          <w:sz w:val="28"/>
          <w:szCs w:val="28"/>
        </w:rPr>
        <w:t>决定开展</w:t>
      </w:r>
      <w:r w:rsidR="0030045C" w:rsidRPr="00C92EDD">
        <w:rPr>
          <w:rFonts w:hint="eastAsia"/>
          <w:sz w:val="28"/>
          <w:szCs w:val="28"/>
        </w:rPr>
        <w:t>20</w:t>
      </w:r>
      <w:r w:rsidR="00D6571C">
        <w:rPr>
          <w:sz w:val="28"/>
          <w:szCs w:val="28"/>
        </w:rPr>
        <w:t>2</w:t>
      </w:r>
      <w:r w:rsidR="00BC51EC">
        <w:rPr>
          <w:sz w:val="28"/>
          <w:szCs w:val="28"/>
        </w:rPr>
        <w:t>2</w:t>
      </w:r>
      <w:r w:rsidR="0030045C" w:rsidRPr="00C92EDD">
        <w:rPr>
          <w:rFonts w:hint="eastAsia"/>
          <w:sz w:val="28"/>
          <w:szCs w:val="28"/>
        </w:rPr>
        <w:t>届本科生毕业</w:t>
      </w:r>
      <w:r w:rsidR="00C47215">
        <w:rPr>
          <w:rFonts w:hint="eastAsia"/>
          <w:sz w:val="28"/>
          <w:szCs w:val="28"/>
        </w:rPr>
        <w:t>论文</w:t>
      </w:r>
      <w:r w:rsidR="0030045C" w:rsidRPr="00C92EDD">
        <w:rPr>
          <w:rFonts w:hint="eastAsia"/>
          <w:sz w:val="28"/>
          <w:szCs w:val="28"/>
        </w:rPr>
        <w:t>（</w:t>
      </w:r>
      <w:r w:rsidR="00C47215">
        <w:rPr>
          <w:rFonts w:hint="eastAsia"/>
          <w:sz w:val="28"/>
          <w:szCs w:val="28"/>
        </w:rPr>
        <w:t>设计</w:t>
      </w:r>
      <w:r w:rsidR="0030045C" w:rsidRPr="00C92EDD">
        <w:rPr>
          <w:rFonts w:hint="eastAsia"/>
          <w:sz w:val="28"/>
          <w:szCs w:val="28"/>
        </w:rPr>
        <w:t>）校外评审工作，</w:t>
      </w:r>
      <w:r w:rsidR="004A652D">
        <w:rPr>
          <w:rFonts w:hint="eastAsia"/>
          <w:sz w:val="28"/>
          <w:szCs w:val="28"/>
        </w:rPr>
        <w:t>现</w:t>
      </w:r>
      <w:r w:rsidR="0030045C" w:rsidRPr="00C92EDD">
        <w:rPr>
          <w:rFonts w:hint="eastAsia"/>
          <w:sz w:val="28"/>
          <w:szCs w:val="28"/>
        </w:rPr>
        <w:t>将有关事项通知如下：</w:t>
      </w:r>
    </w:p>
    <w:p w:rsidR="0030045C" w:rsidRPr="00250F33" w:rsidRDefault="0030045C" w:rsidP="00EB5BD4">
      <w:pPr>
        <w:ind w:firstLineChars="200" w:firstLine="562"/>
        <w:rPr>
          <w:b/>
          <w:bCs/>
          <w:sz w:val="28"/>
          <w:szCs w:val="28"/>
        </w:rPr>
      </w:pPr>
      <w:r w:rsidRPr="00250F33">
        <w:rPr>
          <w:rFonts w:hint="eastAsia"/>
          <w:b/>
          <w:bCs/>
          <w:sz w:val="28"/>
          <w:szCs w:val="28"/>
        </w:rPr>
        <w:t>1</w:t>
      </w:r>
      <w:r w:rsidR="005C541B" w:rsidRPr="00250F33">
        <w:rPr>
          <w:rFonts w:hint="eastAsia"/>
          <w:b/>
          <w:bCs/>
          <w:sz w:val="28"/>
          <w:szCs w:val="28"/>
        </w:rPr>
        <w:t>．</w:t>
      </w:r>
      <w:r w:rsidR="00E4624F" w:rsidRPr="00250F33">
        <w:rPr>
          <w:rFonts w:hint="eastAsia"/>
          <w:b/>
          <w:bCs/>
          <w:sz w:val="28"/>
          <w:szCs w:val="28"/>
        </w:rPr>
        <w:t>评审</w:t>
      </w:r>
      <w:r w:rsidRPr="00250F33">
        <w:rPr>
          <w:rFonts w:hint="eastAsia"/>
          <w:b/>
          <w:bCs/>
          <w:sz w:val="28"/>
          <w:szCs w:val="28"/>
        </w:rPr>
        <w:t>范围</w:t>
      </w:r>
    </w:p>
    <w:p w:rsidR="00BC51EC" w:rsidRDefault="0030045C" w:rsidP="00BC51EC">
      <w:pPr>
        <w:ind w:firstLineChars="200" w:firstLine="560"/>
        <w:rPr>
          <w:sz w:val="28"/>
          <w:szCs w:val="28"/>
        </w:rPr>
      </w:pPr>
      <w:r w:rsidRPr="00C92EDD">
        <w:rPr>
          <w:rFonts w:hint="eastAsia"/>
          <w:sz w:val="28"/>
          <w:szCs w:val="28"/>
        </w:rPr>
        <w:t>此次评审工作采取抽查形式，</w:t>
      </w:r>
      <w:r w:rsidR="00BC51EC">
        <w:rPr>
          <w:rFonts w:hint="eastAsia"/>
          <w:sz w:val="28"/>
          <w:szCs w:val="28"/>
        </w:rPr>
        <w:t>抽检范围覆盖全部本科专业。</w:t>
      </w:r>
    </w:p>
    <w:p w:rsidR="005C541B" w:rsidRPr="00250F33" w:rsidRDefault="00605557" w:rsidP="005C541B">
      <w:pPr>
        <w:ind w:firstLineChars="200" w:firstLine="562"/>
        <w:rPr>
          <w:b/>
          <w:bCs/>
          <w:sz w:val="28"/>
          <w:szCs w:val="28"/>
        </w:rPr>
      </w:pPr>
      <w:r w:rsidRPr="00250F33">
        <w:rPr>
          <w:b/>
          <w:bCs/>
          <w:sz w:val="28"/>
          <w:szCs w:val="28"/>
        </w:rPr>
        <w:t>2</w:t>
      </w:r>
      <w:r w:rsidR="005C541B" w:rsidRPr="00250F33">
        <w:rPr>
          <w:b/>
          <w:bCs/>
          <w:sz w:val="28"/>
          <w:szCs w:val="28"/>
        </w:rPr>
        <w:t xml:space="preserve">. </w:t>
      </w:r>
      <w:r w:rsidR="005C541B" w:rsidRPr="00250F33">
        <w:rPr>
          <w:rFonts w:hint="eastAsia"/>
          <w:b/>
          <w:bCs/>
          <w:sz w:val="28"/>
          <w:szCs w:val="28"/>
        </w:rPr>
        <w:t>评议要素</w:t>
      </w:r>
    </w:p>
    <w:p w:rsidR="005C541B" w:rsidRDefault="005C541B" w:rsidP="005C541B">
      <w:pPr>
        <w:ind w:firstLineChars="200" w:firstLine="560"/>
        <w:rPr>
          <w:sz w:val="28"/>
          <w:szCs w:val="28"/>
        </w:rPr>
      </w:pPr>
      <w:r w:rsidRPr="005C541B">
        <w:rPr>
          <w:rFonts w:hint="eastAsia"/>
          <w:sz w:val="28"/>
          <w:szCs w:val="28"/>
        </w:rPr>
        <w:t>学校重点</w:t>
      </w:r>
      <w:r w:rsidR="00963D98">
        <w:rPr>
          <w:rFonts w:hint="eastAsia"/>
          <w:sz w:val="28"/>
          <w:szCs w:val="28"/>
        </w:rPr>
        <w:t>对</w:t>
      </w:r>
      <w:r w:rsidRPr="005C541B">
        <w:rPr>
          <w:rFonts w:hint="eastAsia"/>
          <w:sz w:val="28"/>
          <w:szCs w:val="28"/>
        </w:rPr>
        <w:t>论文选题意义、写作安排、逻辑构建、专业能力及学术规范等评议要素</w:t>
      </w:r>
      <w:r w:rsidR="00963D98">
        <w:rPr>
          <w:rFonts w:hint="eastAsia"/>
          <w:sz w:val="28"/>
          <w:szCs w:val="28"/>
        </w:rPr>
        <w:t>进行考察</w:t>
      </w:r>
      <w:r w:rsidRPr="005C541B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具体评议要素见附件。</w:t>
      </w:r>
    </w:p>
    <w:p w:rsidR="005C541B" w:rsidRPr="00250F33" w:rsidRDefault="00605557" w:rsidP="005C541B">
      <w:pPr>
        <w:ind w:firstLineChars="200" w:firstLine="562"/>
        <w:rPr>
          <w:b/>
          <w:bCs/>
          <w:sz w:val="28"/>
          <w:szCs w:val="28"/>
        </w:rPr>
      </w:pPr>
      <w:r w:rsidRPr="00250F33">
        <w:rPr>
          <w:b/>
          <w:bCs/>
          <w:sz w:val="28"/>
          <w:szCs w:val="28"/>
        </w:rPr>
        <w:t>3</w:t>
      </w:r>
      <w:r w:rsidR="005C541B" w:rsidRPr="00250F33">
        <w:rPr>
          <w:b/>
          <w:bCs/>
          <w:sz w:val="28"/>
          <w:szCs w:val="28"/>
        </w:rPr>
        <w:t xml:space="preserve">. </w:t>
      </w:r>
      <w:r w:rsidR="005C541B" w:rsidRPr="00250F33">
        <w:rPr>
          <w:rFonts w:hint="eastAsia"/>
          <w:b/>
          <w:bCs/>
          <w:sz w:val="28"/>
          <w:szCs w:val="28"/>
        </w:rPr>
        <w:t>工作程序</w:t>
      </w:r>
    </w:p>
    <w:p w:rsidR="00605557" w:rsidRDefault="00605557" w:rsidP="005C541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教务处采取随机抽取的方式确定抽检论文名单，</w:t>
      </w:r>
      <w:r w:rsidRPr="00BC51EC">
        <w:rPr>
          <w:rFonts w:hint="eastAsia"/>
          <w:sz w:val="28"/>
          <w:szCs w:val="28"/>
        </w:rPr>
        <w:t>抽检对象为通过重复率检测和导师审核的论文定稿电子件及相关</w:t>
      </w:r>
      <w:r w:rsidR="002A16C8">
        <w:rPr>
          <w:rFonts w:hint="eastAsia"/>
          <w:sz w:val="28"/>
          <w:szCs w:val="28"/>
        </w:rPr>
        <w:t>附件</w:t>
      </w:r>
      <w:r w:rsidRPr="00BC51EC">
        <w:rPr>
          <w:rFonts w:hint="eastAsia"/>
          <w:sz w:val="28"/>
          <w:szCs w:val="28"/>
        </w:rPr>
        <w:t>材料。</w:t>
      </w:r>
      <w:r w:rsidR="00C47215">
        <w:rPr>
          <w:rFonts w:hint="eastAsia"/>
          <w:sz w:val="28"/>
          <w:szCs w:val="28"/>
        </w:rPr>
        <w:t>论文（设计）抽检工作</w:t>
      </w:r>
      <w:r w:rsidR="002A16C8">
        <w:rPr>
          <w:rFonts w:hint="eastAsia"/>
          <w:sz w:val="28"/>
          <w:szCs w:val="28"/>
        </w:rPr>
        <w:t>在答辩前</w:t>
      </w:r>
      <w:r w:rsidR="00C47215">
        <w:rPr>
          <w:rFonts w:hint="eastAsia"/>
          <w:sz w:val="28"/>
          <w:szCs w:val="28"/>
        </w:rPr>
        <w:t>与自查工作同步进行。</w:t>
      </w:r>
    </w:p>
    <w:p w:rsidR="00B56390" w:rsidRDefault="00B56390" w:rsidP="005C541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学校采取随机匹配方式组织同行专家对抽检论文进行评议，提出评议意见，每篇论文分送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位同行专家评议。</w:t>
      </w:r>
    </w:p>
    <w:p w:rsidR="00B56390" w:rsidRDefault="00B56390" w:rsidP="005C541B">
      <w:pPr>
        <w:ind w:firstLineChars="200" w:firstLine="560"/>
        <w:rPr>
          <w:sz w:val="28"/>
          <w:szCs w:val="28"/>
        </w:rPr>
      </w:pPr>
      <w:r w:rsidRPr="00B56390">
        <w:rPr>
          <w:rFonts w:hint="eastAsia"/>
          <w:sz w:val="28"/>
          <w:szCs w:val="28"/>
        </w:rPr>
        <w:t>评议专家按</w:t>
      </w:r>
      <w:r>
        <w:rPr>
          <w:rFonts w:hint="eastAsia"/>
          <w:sz w:val="28"/>
          <w:szCs w:val="28"/>
        </w:rPr>
        <w:t>“优秀”、</w:t>
      </w:r>
      <w:r w:rsidRPr="00B56390">
        <w:rPr>
          <w:rFonts w:hint="eastAsia"/>
          <w:sz w:val="28"/>
          <w:szCs w:val="28"/>
        </w:rPr>
        <w:t>“合格”和“不合格”</w:t>
      </w:r>
      <w:r>
        <w:rPr>
          <w:rFonts w:hint="eastAsia"/>
          <w:sz w:val="28"/>
          <w:szCs w:val="28"/>
        </w:rPr>
        <w:t>三</w:t>
      </w:r>
      <w:r w:rsidRPr="00B56390">
        <w:rPr>
          <w:rFonts w:hint="eastAsia"/>
          <w:sz w:val="28"/>
          <w:szCs w:val="28"/>
        </w:rPr>
        <w:t>档评定并提出评议意见，</w:t>
      </w:r>
      <w:r w:rsidR="002A16C8" w:rsidRPr="00B56390">
        <w:rPr>
          <w:rFonts w:hint="eastAsia"/>
          <w:sz w:val="28"/>
          <w:szCs w:val="28"/>
        </w:rPr>
        <w:t xml:space="preserve"> </w:t>
      </w:r>
      <w:r w:rsidRPr="00B56390">
        <w:rPr>
          <w:rFonts w:hint="eastAsia"/>
          <w:sz w:val="28"/>
          <w:szCs w:val="28"/>
        </w:rPr>
        <w:t>3</w:t>
      </w:r>
      <w:r w:rsidRPr="00B56390">
        <w:rPr>
          <w:rFonts w:hint="eastAsia"/>
          <w:sz w:val="28"/>
          <w:szCs w:val="28"/>
        </w:rPr>
        <w:t>位专家中有</w:t>
      </w:r>
      <w:r w:rsidRPr="00B56390">
        <w:rPr>
          <w:rFonts w:hint="eastAsia"/>
          <w:sz w:val="28"/>
          <w:szCs w:val="28"/>
        </w:rPr>
        <w:t>2</w:t>
      </w:r>
      <w:r w:rsidRPr="00B56390">
        <w:rPr>
          <w:rFonts w:hint="eastAsia"/>
          <w:sz w:val="28"/>
          <w:szCs w:val="28"/>
        </w:rPr>
        <w:t>位以上（含</w:t>
      </w:r>
      <w:r w:rsidRPr="00B56390">
        <w:rPr>
          <w:rFonts w:hint="eastAsia"/>
          <w:sz w:val="28"/>
          <w:szCs w:val="28"/>
        </w:rPr>
        <w:t>2</w:t>
      </w:r>
      <w:r w:rsidRPr="00B56390">
        <w:rPr>
          <w:rFonts w:hint="eastAsia"/>
          <w:sz w:val="28"/>
          <w:szCs w:val="28"/>
        </w:rPr>
        <w:t>位）专家评议意见为“不合格”的毕业</w:t>
      </w:r>
      <w:r w:rsidR="00C47215">
        <w:rPr>
          <w:rFonts w:hint="eastAsia"/>
          <w:sz w:val="28"/>
          <w:szCs w:val="28"/>
        </w:rPr>
        <w:t>论文</w:t>
      </w:r>
      <w:r w:rsidRPr="00B56390">
        <w:rPr>
          <w:rFonts w:hint="eastAsia"/>
          <w:sz w:val="28"/>
          <w:szCs w:val="28"/>
        </w:rPr>
        <w:t>（</w:t>
      </w:r>
      <w:r w:rsidR="00C47215">
        <w:rPr>
          <w:rFonts w:hint="eastAsia"/>
          <w:sz w:val="28"/>
          <w:szCs w:val="28"/>
        </w:rPr>
        <w:t>设计</w:t>
      </w:r>
      <w:r w:rsidRPr="00B56390">
        <w:rPr>
          <w:rFonts w:hint="eastAsia"/>
          <w:sz w:val="28"/>
          <w:szCs w:val="28"/>
        </w:rPr>
        <w:t>），将认定为“</w:t>
      </w:r>
      <w:r>
        <w:rPr>
          <w:rFonts w:hint="eastAsia"/>
          <w:sz w:val="28"/>
          <w:szCs w:val="28"/>
        </w:rPr>
        <w:t>不合格</w:t>
      </w:r>
      <w:r w:rsidRPr="00B56390">
        <w:rPr>
          <w:rFonts w:hint="eastAsia"/>
          <w:sz w:val="28"/>
          <w:szCs w:val="28"/>
        </w:rPr>
        <w:t>”</w:t>
      </w:r>
      <w:r w:rsidR="00C47215">
        <w:rPr>
          <w:rFonts w:hint="eastAsia"/>
          <w:sz w:val="28"/>
          <w:szCs w:val="28"/>
        </w:rPr>
        <w:t>，</w:t>
      </w:r>
      <w:r w:rsidR="00C47215" w:rsidRPr="00B56390">
        <w:rPr>
          <w:rFonts w:hint="eastAsia"/>
          <w:sz w:val="28"/>
          <w:szCs w:val="28"/>
        </w:rPr>
        <w:t>3</w:t>
      </w:r>
      <w:r w:rsidR="00C47215" w:rsidRPr="00B56390">
        <w:rPr>
          <w:rFonts w:hint="eastAsia"/>
          <w:sz w:val="28"/>
          <w:szCs w:val="28"/>
        </w:rPr>
        <w:t>位专家中有</w:t>
      </w:r>
      <w:r w:rsidR="00C47215" w:rsidRPr="00B56390">
        <w:rPr>
          <w:rFonts w:hint="eastAsia"/>
          <w:sz w:val="28"/>
          <w:szCs w:val="28"/>
        </w:rPr>
        <w:t>2</w:t>
      </w:r>
      <w:r w:rsidR="00C47215" w:rsidRPr="00B56390">
        <w:rPr>
          <w:rFonts w:hint="eastAsia"/>
          <w:sz w:val="28"/>
          <w:szCs w:val="28"/>
        </w:rPr>
        <w:t>位以上（含</w:t>
      </w:r>
      <w:r w:rsidR="00C47215" w:rsidRPr="00B56390">
        <w:rPr>
          <w:rFonts w:hint="eastAsia"/>
          <w:sz w:val="28"/>
          <w:szCs w:val="28"/>
        </w:rPr>
        <w:t>2</w:t>
      </w:r>
      <w:r w:rsidR="00C47215" w:rsidRPr="00B56390">
        <w:rPr>
          <w:rFonts w:hint="eastAsia"/>
          <w:sz w:val="28"/>
          <w:szCs w:val="28"/>
        </w:rPr>
        <w:t>位）专家评议意见为“</w:t>
      </w:r>
      <w:r w:rsidR="00C47215">
        <w:rPr>
          <w:rFonts w:hint="eastAsia"/>
          <w:sz w:val="28"/>
          <w:szCs w:val="28"/>
        </w:rPr>
        <w:t>优秀</w:t>
      </w:r>
      <w:r w:rsidR="00C47215" w:rsidRPr="00B56390">
        <w:rPr>
          <w:rFonts w:hint="eastAsia"/>
          <w:sz w:val="28"/>
          <w:szCs w:val="28"/>
        </w:rPr>
        <w:t>”的毕业</w:t>
      </w:r>
      <w:r w:rsidR="00C47215">
        <w:rPr>
          <w:rFonts w:hint="eastAsia"/>
          <w:sz w:val="28"/>
          <w:szCs w:val="28"/>
        </w:rPr>
        <w:t>论文</w:t>
      </w:r>
      <w:r w:rsidR="00C47215" w:rsidRPr="00B56390">
        <w:rPr>
          <w:rFonts w:hint="eastAsia"/>
          <w:sz w:val="28"/>
          <w:szCs w:val="28"/>
        </w:rPr>
        <w:t>（</w:t>
      </w:r>
      <w:r w:rsidR="00C47215">
        <w:rPr>
          <w:rFonts w:hint="eastAsia"/>
          <w:sz w:val="28"/>
          <w:szCs w:val="28"/>
        </w:rPr>
        <w:t>设计</w:t>
      </w:r>
      <w:r w:rsidR="00C47215" w:rsidRPr="00B56390">
        <w:rPr>
          <w:rFonts w:hint="eastAsia"/>
          <w:sz w:val="28"/>
          <w:szCs w:val="28"/>
        </w:rPr>
        <w:t>），将认定为“</w:t>
      </w:r>
      <w:r w:rsidR="00C47215">
        <w:rPr>
          <w:rFonts w:hint="eastAsia"/>
          <w:sz w:val="28"/>
          <w:szCs w:val="28"/>
        </w:rPr>
        <w:t>优秀</w:t>
      </w:r>
      <w:r w:rsidR="00C47215" w:rsidRPr="00B56390">
        <w:rPr>
          <w:rFonts w:hint="eastAsia"/>
          <w:sz w:val="28"/>
          <w:szCs w:val="28"/>
        </w:rPr>
        <w:t>”。</w:t>
      </w:r>
    </w:p>
    <w:p w:rsidR="00554BDA" w:rsidRPr="00554BDA" w:rsidRDefault="00811D28" w:rsidP="00AF116E">
      <w:pPr>
        <w:snapToGrid w:val="0"/>
        <w:spacing w:line="560" w:lineRule="exact"/>
        <w:ind w:firstLineChars="200" w:firstLine="560"/>
        <w:rPr>
          <w:sz w:val="28"/>
          <w:szCs w:val="28"/>
        </w:rPr>
      </w:pPr>
      <w:r w:rsidRPr="00811D28">
        <w:rPr>
          <w:rFonts w:hint="eastAsia"/>
          <w:sz w:val="28"/>
          <w:szCs w:val="28"/>
        </w:rPr>
        <w:lastRenderedPageBreak/>
        <w:t>本科毕业论文（设计）被抽检的，抽检结果作为学位论文答辩的前置条件</w:t>
      </w:r>
      <w:r>
        <w:rPr>
          <w:rFonts w:hint="eastAsia"/>
          <w:sz w:val="28"/>
          <w:szCs w:val="28"/>
        </w:rPr>
        <w:t>。抽检结果“合格”</w:t>
      </w:r>
      <w:r w:rsidR="00C47215">
        <w:rPr>
          <w:rFonts w:hint="eastAsia"/>
          <w:sz w:val="28"/>
          <w:szCs w:val="28"/>
        </w:rPr>
        <w:t>和“优秀”</w:t>
      </w:r>
      <w:r>
        <w:rPr>
          <w:rFonts w:hint="eastAsia"/>
          <w:sz w:val="28"/>
          <w:szCs w:val="28"/>
        </w:rPr>
        <w:t>的</w:t>
      </w:r>
      <w:r w:rsidR="00D02F82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学院需在录入成绩截止</w:t>
      </w:r>
      <w:r w:rsidR="00C47215">
        <w:rPr>
          <w:rFonts w:hint="eastAsia"/>
          <w:sz w:val="28"/>
          <w:szCs w:val="28"/>
        </w:rPr>
        <w:t>(</w:t>
      </w:r>
      <w:r w:rsidR="00C47215">
        <w:rPr>
          <w:sz w:val="28"/>
          <w:szCs w:val="28"/>
        </w:rPr>
        <w:t>6</w:t>
      </w:r>
      <w:r w:rsidR="00C47215">
        <w:rPr>
          <w:rFonts w:hint="eastAsia"/>
          <w:sz w:val="28"/>
          <w:szCs w:val="28"/>
        </w:rPr>
        <w:t>月</w:t>
      </w:r>
      <w:r w:rsidR="00C40C4C">
        <w:rPr>
          <w:sz w:val="28"/>
          <w:szCs w:val="28"/>
        </w:rPr>
        <w:t>6</w:t>
      </w:r>
      <w:r w:rsidR="00C47215">
        <w:rPr>
          <w:rFonts w:hint="eastAsia"/>
          <w:sz w:val="28"/>
          <w:szCs w:val="28"/>
        </w:rPr>
        <w:t>日</w:t>
      </w:r>
      <w:r w:rsidR="00C47215"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前</w:t>
      </w:r>
      <w:r w:rsidR="00554BDA">
        <w:rPr>
          <w:rFonts w:hint="eastAsia"/>
          <w:sz w:val="28"/>
          <w:szCs w:val="28"/>
        </w:rPr>
        <w:t>安排答辩。</w:t>
      </w:r>
      <w:r>
        <w:rPr>
          <w:rFonts w:hint="eastAsia"/>
          <w:sz w:val="28"/>
          <w:szCs w:val="28"/>
        </w:rPr>
        <w:t>抽检结果“不合格”的</w:t>
      </w:r>
      <w:r w:rsidR="00D02F82">
        <w:rPr>
          <w:rFonts w:hint="eastAsia"/>
          <w:sz w:val="28"/>
          <w:szCs w:val="28"/>
        </w:rPr>
        <w:t>，学生</w:t>
      </w:r>
      <w:r>
        <w:rPr>
          <w:rFonts w:hint="eastAsia"/>
          <w:sz w:val="28"/>
          <w:szCs w:val="28"/>
        </w:rPr>
        <w:t>需按照</w:t>
      </w:r>
      <w:r w:rsidRPr="00811D28">
        <w:rPr>
          <w:rFonts w:hint="eastAsia"/>
          <w:sz w:val="28"/>
          <w:szCs w:val="28"/>
        </w:rPr>
        <w:t>专家意见修改论文，修改后的论文质量由导师与学院负责把关</w:t>
      </w:r>
      <w:r>
        <w:rPr>
          <w:rFonts w:hint="eastAsia"/>
          <w:sz w:val="28"/>
          <w:szCs w:val="28"/>
        </w:rPr>
        <w:t>，达到要求后再进行答辩。</w:t>
      </w:r>
      <w:bookmarkStart w:id="0" w:name="_GoBack"/>
      <w:bookmarkEnd w:id="0"/>
    </w:p>
    <w:p w:rsidR="00587554" w:rsidRPr="00250F33" w:rsidRDefault="00587554" w:rsidP="005C541B">
      <w:pPr>
        <w:ind w:firstLineChars="200" w:firstLine="562"/>
        <w:rPr>
          <w:b/>
          <w:bCs/>
          <w:sz w:val="28"/>
          <w:szCs w:val="28"/>
        </w:rPr>
      </w:pPr>
      <w:r w:rsidRPr="00250F33">
        <w:rPr>
          <w:rFonts w:hint="eastAsia"/>
          <w:b/>
          <w:bCs/>
          <w:sz w:val="28"/>
          <w:szCs w:val="28"/>
        </w:rPr>
        <w:t>4</w:t>
      </w:r>
      <w:r w:rsidRPr="00250F33">
        <w:rPr>
          <w:rFonts w:hint="eastAsia"/>
          <w:b/>
          <w:bCs/>
          <w:sz w:val="28"/>
          <w:szCs w:val="28"/>
        </w:rPr>
        <w:t>．时间安排</w:t>
      </w:r>
    </w:p>
    <w:p w:rsidR="00587554" w:rsidRDefault="00587554" w:rsidP="0058755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）各学院于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 w:rsidR="00C40C4C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日下班前提供通过重复率检测和导师审核的论文名单</w:t>
      </w:r>
      <w:r w:rsidR="00D02F82">
        <w:rPr>
          <w:rFonts w:hint="eastAsia"/>
          <w:sz w:val="28"/>
          <w:szCs w:val="28"/>
        </w:rPr>
        <w:t>。</w:t>
      </w:r>
    </w:p>
    <w:p w:rsidR="00587554" w:rsidRDefault="00587554" w:rsidP="00587554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 w:rsidR="00C40C4C"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日公布抽检名单</w:t>
      </w:r>
      <w:r w:rsidR="00D02F82">
        <w:rPr>
          <w:rFonts w:hint="eastAsia"/>
          <w:sz w:val="28"/>
          <w:szCs w:val="28"/>
        </w:rPr>
        <w:t>。</w:t>
      </w:r>
    </w:p>
    <w:p w:rsidR="00587554" w:rsidRDefault="00587554" w:rsidP="00587554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）各学院于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C40C4C"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日下班前提供抽查学生的</w:t>
      </w:r>
      <w:r w:rsidR="00AF116E">
        <w:rPr>
          <w:rFonts w:hint="eastAsia"/>
          <w:sz w:val="28"/>
          <w:szCs w:val="28"/>
        </w:rPr>
        <w:t>论文</w:t>
      </w:r>
      <w:r w:rsidR="008C1CAF">
        <w:rPr>
          <w:rFonts w:hint="eastAsia"/>
          <w:sz w:val="28"/>
          <w:szCs w:val="28"/>
        </w:rPr>
        <w:t>（或设计报告</w:t>
      </w:r>
      <w:r w:rsidR="007824F4">
        <w:rPr>
          <w:rFonts w:hint="eastAsia"/>
          <w:sz w:val="28"/>
          <w:szCs w:val="28"/>
        </w:rPr>
        <w:t>）</w:t>
      </w:r>
      <w:r w:rsidR="00AF116E">
        <w:rPr>
          <w:rFonts w:hint="eastAsia"/>
          <w:sz w:val="28"/>
          <w:szCs w:val="28"/>
        </w:rPr>
        <w:t>定稿</w:t>
      </w:r>
      <w:r w:rsidR="00230AE0">
        <w:rPr>
          <w:rFonts w:hint="eastAsia"/>
          <w:sz w:val="28"/>
          <w:szCs w:val="28"/>
        </w:rPr>
        <w:t>PDF</w:t>
      </w:r>
      <w:r w:rsidR="00AF116E">
        <w:rPr>
          <w:rFonts w:hint="eastAsia"/>
          <w:sz w:val="28"/>
          <w:szCs w:val="28"/>
        </w:rPr>
        <w:t>件及相关附件材料（比如</w:t>
      </w:r>
      <w:r w:rsidR="007824F4">
        <w:rPr>
          <w:rFonts w:hint="eastAsia"/>
          <w:sz w:val="28"/>
          <w:szCs w:val="28"/>
        </w:rPr>
        <w:t>设计作品</w:t>
      </w:r>
      <w:r w:rsidR="00AF116E">
        <w:rPr>
          <w:rFonts w:hint="eastAsia"/>
          <w:sz w:val="28"/>
          <w:szCs w:val="28"/>
        </w:rPr>
        <w:t>视频、</w:t>
      </w:r>
      <w:r w:rsidR="007824F4">
        <w:rPr>
          <w:rFonts w:hint="eastAsia"/>
          <w:sz w:val="28"/>
          <w:szCs w:val="28"/>
        </w:rPr>
        <w:t>设计作品照片</w:t>
      </w:r>
      <w:r w:rsidR="00D02F82">
        <w:rPr>
          <w:rFonts w:hint="eastAsia"/>
          <w:sz w:val="28"/>
          <w:szCs w:val="28"/>
        </w:rPr>
        <w:t>、</w:t>
      </w:r>
      <w:r w:rsidR="007824F4">
        <w:rPr>
          <w:rFonts w:hint="eastAsia"/>
          <w:sz w:val="28"/>
          <w:szCs w:val="28"/>
        </w:rPr>
        <w:t>设计图纸</w:t>
      </w:r>
      <w:r w:rsidR="00D02F82">
        <w:rPr>
          <w:rFonts w:hint="eastAsia"/>
          <w:sz w:val="28"/>
          <w:szCs w:val="28"/>
        </w:rPr>
        <w:t>、</w:t>
      </w:r>
      <w:r w:rsidR="007824F4">
        <w:rPr>
          <w:rFonts w:hint="eastAsia"/>
          <w:sz w:val="28"/>
          <w:szCs w:val="28"/>
        </w:rPr>
        <w:t>设计说明</w:t>
      </w:r>
      <w:r w:rsidR="00D02F82">
        <w:rPr>
          <w:rFonts w:hint="eastAsia"/>
          <w:sz w:val="28"/>
          <w:szCs w:val="28"/>
        </w:rPr>
        <w:t>、</w:t>
      </w:r>
      <w:r w:rsidR="00AF116E">
        <w:rPr>
          <w:rFonts w:hint="eastAsia"/>
          <w:sz w:val="28"/>
          <w:szCs w:val="28"/>
        </w:rPr>
        <w:t>程序等）</w:t>
      </w:r>
      <w:r w:rsidR="008C1CAF">
        <w:rPr>
          <w:rFonts w:hint="eastAsia"/>
          <w:sz w:val="28"/>
          <w:szCs w:val="28"/>
        </w:rPr>
        <w:t>，</w:t>
      </w:r>
      <w:r w:rsidR="00230AE0">
        <w:rPr>
          <w:rFonts w:hint="eastAsia"/>
          <w:sz w:val="28"/>
          <w:szCs w:val="28"/>
        </w:rPr>
        <w:t>论文（或设计）及相关材料</w:t>
      </w:r>
      <w:r w:rsidR="00230AE0" w:rsidRPr="00230AE0">
        <w:rPr>
          <w:rFonts w:hint="eastAsia"/>
          <w:sz w:val="28"/>
          <w:szCs w:val="28"/>
        </w:rPr>
        <w:t>隐去作者姓名、班级、学号和指导教师姓名、致谢页等相关信息</w:t>
      </w:r>
      <w:r w:rsidR="00A749D9">
        <w:rPr>
          <w:rFonts w:hint="eastAsia"/>
          <w:sz w:val="28"/>
          <w:szCs w:val="28"/>
        </w:rPr>
        <w:t>，</w:t>
      </w:r>
      <w:r w:rsidR="008C1CAF">
        <w:rPr>
          <w:rFonts w:hint="eastAsia"/>
          <w:sz w:val="28"/>
          <w:szCs w:val="28"/>
        </w:rPr>
        <w:t>文件夹命名方式：专业</w:t>
      </w:r>
      <w:r w:rsidR="008C1CAF">
        <w:rPr>
          <w:rFonts w:hint="eastAsia"/>
          <w:sz w:val="28"/>
          <w:szCs w:val="28"/>
        </w:rPr>
        <w:t>+</w:t>
      </w:r>
      <w:r w:rsidR="008C1CAF">
        <w:rPr>
          <w:rFonts w:hint="eastAsia"/>
          <w:sz w:val="28"/>
          <w:szCs w:val="28"/>
        </w:rPr>
        <w:t>学号</w:t>
      </w:r>
      <w:r w:rsidR="008C1CAF">
        <w:rPr>
          <w:rFonts w:hint="eastAsia"/>
          <w:sz w:val="28"/>
          <w:szCs w:val="28"/>
        </w:rPr>
        <w:t>+</w:t>
      </w:r>
      <w:r w:rsidR="008C1CAF">
        <w:rPr>
          <w:rFonts w:hint="eastAsia"/>
          <w:sz w:val="28"/>
          <w:szCs w:val="28"/>
        </w:rPr>
        <w:t>姓名</w:t>
      </w:r>
      <w:r w:rsidR="00A749D9">
        <w:rPr>
          <w:rFonts w:hint="eastAsia"/>
          <w:sz w:val="28"/>
          <w:szCs w:val="28"/>
        </w:rPr>
        <w:t>。</w:t>
      </w:r>
    </w:p>
    <w:p w:rsidR="00587554" w:rsidRDefault="00587554" w:rsidP="0058755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r w:rsidR="00C40C4C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C40C4C">
        <w:rPr>
          <w:sz w:val="28"/>
          <w:szCs w:val="28"/>
        </w:rPr>
        <w:t>30</w:t>
      </w:r>
      <w:r>
        <w:rPr>
          <w:rFonts w:hint="eastAsia"/>
          <w:sz w:val="28"/>
          <w:szCs w:val="28"/>
        </w:rPr>
        <w:t>日向各学院反馈抽检结果。</w:t>
      </w:r>
    </w:p>
    <w:p w:rsidR="00C47215" w:rsidRDefault="00C22524" w:rsidP="00941FA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未在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日学院提供的论文名单中的学生，以及抽检结果“不合格”的学生，无法</w:t>
      </w:r>
      <w:r w:rsidR="00D02F82">
        <w:rPr>
          <w:rFonts w:hint="eastAsia"/>
          <w:sz w:val="28"/>
          <w:szCs w:val="28"/>
        </w:rPr>
        <w:t>第一批毕业。</w:t>
      </w:r>
      <w:r w:rsidR="00C47215">
        <w:rPr>
          <w:rFonts w:hint="eastAsia"/>
          <w:sz w:val="28"/>
          <w:szCs w:val="28"/>
        </w:rPr>
        <w:t>校外评审</w:t>
      </w:r>
      <w:r>
        <w:rPr>
          <w:rFonts w:hint="eastAsia"/>
          <w:sz w:val="28"/>
          <w:szCs w:val="28"/>
        </w:rPr>
        <w:t>结果</w:t>
      </w:r>
      <w:r w:rsidR="00C47215">
        <w:rPr>
          <w:rFonts w:hint="eastAsia"/>
          <w:sz w:val="28"/>
          <w:szCs w:val="28"/>
        </w:rPr>
        <w:t>将纳入</w:t>
      </w:r>
      <w:r w:rsidR="00C47215">
        <w:rPr>
          <w:rFonts w:hint="eastAsia"/>
          <w:sz w:val="28"/>
          <w:szCs w:val="28"/>
        </w:rPr>
        <w:t>2</w:t>
      </w:r>
      <w:r w:rsidR="00C47215">
        <w:rPr>
          <w:sz w:val="28"/>
          <w:szCs w:val="28"/>
        </w:rPr>
        <w:t>022</w:t>
      </w:r>
      <w:r w:rsidR="00C47215">
        <w:rPr>
          <w:rFonts w:hint="eastAsia"/>
          <w:sz w:val="28"/>
          <w:szCs w:val="28"/>
        </w:rPr>
        <w:t>年学院</w:t>
      </w:r>
      <w:r w:rsidR="00941FAA">
        <w:rPr>
          <w:rFonts w:hint="eastAsia"/>
          <w:sz w:val="28"/>
          <w:szCs w:val="28"/>
        </w:rPr>
        <w:t>（部）</w:t>
      </w:r>
      <w:r w:rsidR="00C47215">
        <w:rPr>
          <w:rFonts w:hint="eastAsia"/>
          <w:sz w:val="28"/>
          <w:szCs w:val="28"/>
        </w:rPr>
        <w:t>本科教学状态评估指标体系</w:t>
      </w:r>
      <w:r>
        <w:rPr>
          <w:rFonts w:hint="eastAsia"/>
          <w:sz w:val="28"/>
          <w:szCs w:val="28"/>
        </w:rPr>
        <w:t>。</w:t>
      </w:r>
    </w:p>
    <w:p w:rsidR="00C47215" w:rsidRPr="00C47215" w:rsidRDefault="00C47215" w:rsidP="00587554">
      <w:pPr>
        <w:ind w:firstLineChars="200" w:firstLine="560"/>
        <w:rPr>
          <w:sz w:val="28"/>
          <w:szCs w:val="28"/>
        </w:rPr>
      </w:pPr>
    </w:p>
    <w:p w:rsidR="003326A4" w:rsidRDefault="003326A4" w:rsidP="00255AF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>
        <w:rPr>
          <w:rFonts w:hint="eastAsia"/>
          <w:sz w:val="28"/>
          <w:szCs w:val="28"/>
        </w:rPr>
        <w:t>教务处</w:t>
      </w:r>
    </w:p>
    <w:p w:rsidR="005C541B" w:rsidRDefault="003326A4" w:rsidP="00255AF7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20</w:t>
      </w:r>
      <w:r w:rsidR="00D6571C">
        <w:rPr>
          <w:sz w:val="28"/>
          <w:szCs w:val="28"/>
        </w:rPr>
        <w:t>2</w:t>
      </w:r>
      <w:r w:rsidR="00587554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年</w:t>
      </w:r>
      <w:r w:rsidR="00587554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587554">
        <w:rPr>
          <w:sz w:val="28"/>
          <w:szCs w:val="28"/>
        </w:rPr>
        <w:t>1</w:t>
      </w:r>
      <w:r w:rsidR="00C40C4C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p w:rsidR="005C541B" w:rsidRDefault="005C541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C541B" w:rsidRDefault="005C541B" w:rsidP="005C541B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附件</w:t>
      </w:r>
    </w:p>
    <w:p w:rsidR="005C541B" w:rsidRDefault="005C541B" w:rsidP="005C541B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本科毕业论文（设计）抽检评议要素</w:t>
      </w:r>
    </w:p>
    <w:p w:rsidR="005C541B" w:rsidRDefault="005C541B" w:rsidP="005C541B">
      <w:pPr>
        <w:spacing w:line="640" w:lineRule="exact"/>
        <w:jc w:val="center"/>
        <w:rPr>
          <w:rFonts w:ascii="华文中宋" w:eastAsia="华文中宋" w:hAnsi="华文中宋" w:cs="华文中宋"/>
          <w:b/>
          <w:bCs/>
          <w:color w:val="000000" w:themeColor="text1"/>
          <w:sz w:val="36"/>
          <w:szCs w:val="36"/>
        </w:rPr>
      </w:pPr>
    </w:p>
    <w:tbl>
      <w:tblPr>
        <w:tblStyle w:val="aa"/>
        <w:tblW w:w="5553" w:type="pct"/>
        <w:tblInd w:w="-289" w:type="dxa"/>
        <w:tblLook w:val="04A0" w:firstRow="1" w:lastRow="0" w:firstColumn="1" w:lastColumn="0" w:noHBand="0" w:noVBand="1"/>
      </w:tblPr>
      <w:tblGrid>
        <w:gridCol w:w="787"/>
        <w:gridCol w:w="1367"/>
        <w:gridCol w:w="7060"/>
      </w:tblGrid>
      <w:tr w:rsidR="005C541B" w:rsidTr="00482BC3">
        <w:trPr>
          <w:trHeight w:val="845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b/>
                <w:bCs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评议要素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b/>
                <w:bCs/>
                <w:color w:val="000000" w:themeColor="text1"/>
                <w:sz w:val="28"/>
                <w:szCs w:val="28"/>
              </w:rPr>
              <w:t>观察点</w:t>
            </w:r>
          </w:p>
        </w:tc>
      </w:tr>
      <w:tr w:rsidR="005C541B" w:rsidTr="00482BC3">
        <w:trPr>
          <w:trHeight w:val="980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选题意义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1.1 政治方向和价值导向。论文（设计）政治方向是否正确，是否符合立德树人要求，是否符合社会主义核心价值观。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1.2 选题目的。论文（设计）选题是否立足于所在专业领域的理论问题或现实问题。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br/>
              <w:t>1.3 研究意义。论文（设计）是否具有一定的理论价值或实际应用价值，是否体现所在专业的培养目标及其毕业设计要求达成情况。</w:t>
            </w:r>
          </w:p>
        </w:tc>
      </w:tr>
      <w:tr w:rsidR="005C541B" w:rsidTr="00482BC3">
        <w:trPr>
          <w:trHeight w:val="1642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写作安排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2.1 论文（设计）综述。论文（设计）的研究性综述或实践性工作综述是否达到该专业要求。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2.2进度安排。论文（设计）工作量是否饱满。</w:t>
            </w:r>
          </w:p>
        </w:tc>
      </w:tr>
      <w:tr w:rsidR="005C541B" w:rsidTr="00482BC3">
        <w:trPr>
          <w:trHeight w:val="980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逻辑构建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3.1 内容组织。论文（设计）的主题和内容框架是否明确，学生的基础知识、研究方法、研究内容的难易程度情况是否达到该专业要求，内容是否完善、结构是否合理。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3.2 逻辑构建。论文（设计）的逻辑构建或结构是否能体现本专业领域的专门知识、专业能力和职业素养。</w:t>
            </w:r>
          </w:p>
        </w:tc>
      </w:tr>
      <w:tr w:rsidR="005C541B" w:rsidTr="00482BC3">
        <w:trPr>
          <w:trHeight w:val="604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lef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专业能力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4.1 专业知识。学生是否综合运用专业知识进行理论研究或解决实际问题（工程问题），是否达到所在专业的培养目标及毕业要求。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lastRenderedPageBreak/>
              <w:t>4.2 分析能力。论文（设计）论证分析是否严谨合理，所表达的观点是否体现独立分析问题的能力，是否达到所在专业的培养目标及毕业要求。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4.3 研究新意。论文（设计）是否观点新颖，或者论文（设计）研究是否对实践具有一定的指导意义。</w:t>
            </w:r>
          </w:p>
        </w:tc>
      </w:tr>
      <w:tr w:rsidR="005C541B" w:rsidTr="00482BC3">
        <w:trPr>
          <w:trHeight w:val="710"/>
        </w:trPr>
        <w:tc>
          <w:tcPr>
            <w:tcW w:w="427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jc w:val="center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lastRenderedPageBreak/>
              <w:t>5</w:t>
            </w:r>
          </w:p>
        </w:tc>
        <w:tc>
          <w:tcPr>
            <w:tcW w:w="742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学术规范</w:t>
            </w:r>
          </w:p>
        </w:tc>
        <w:tc>
          <w:tcPr>
            <w:tcW w:w="3830" w:type="pct"/>
            <w:vAlign w:val="center"/>
          </w:tcPr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934C0E">
              <w:rPr>
                <w:rFonts w:ascii="宋体" w:hAnsi="宋体" w:cs="仿宋_GB2312" w:hint="eastAsia"/>
                <w:bCs/>
                <w:color w:val="000000" w:themeColor="text1"/>
                <w:sz w:val="28"/>
                <w:szCs w:val="28"/>
              </w:rPr>
              <w:t>5.1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 xml:space="preserve"> 学术不端。论文（设计）是否存在抄袭、剽窃、伪造、篡改、买卖、代写等学术不端行为。</w:t>
            </w:r>
          </w:p>
          <w:p w:rsidR="005C541B" w:rsidRPr="003F1162" w:rsidRDefault="005C541B" w:rsidP="00482BC3">
            <w:pPr>
              <w:widowControl/>
              <w:spacing w:line="560" w:lineRule="exact"/>
              <w:rPr>
                <w:rFonts w:ascii="宋体" w:hAnsi="宋体" w:cs="仿宋_GB2312"/>
                <w:color w:val="000000" w:themeColor="text1"/>
                <w:sz w:val="28"/>
                <w:szCs w:val="28"/>
              </w:rPr>
            </w:pPr>
            <w:r w:rsidRPr="00934C0E">
              <w:rPr>
                <w:rFonts w:ascii="宋体" w:hAnsi="宋体" w:cs="仿宋_GB2312" w:hint="eastAsia"/>
                <w:bCs/>
                <w:color w:val="000000" w:themeColor="text1"/>
                <w:sz w:val="28"/>
                <w:szCs w:val="28"/>
              </w:rPr>
              <w:t xml:space="preserve">5.2 </w:t>
            </w:r>
            <w:r w:rsidRPr="003F1162">
              <w:rPr>
                <w:rFonts w:ascii="宋体" w:hAnsi="宋体" w:cs="仿宋_GB2312" w:hint="eastAsia"/>
                <w:color w:val="000000" w:themeColor="text1"/>
                <w:sz w:val="28"/>
                <w:szCs w:val="28"/>
              </w:rPr>
              <w:t>论文规范。论文（设计）的文字表达、书写格式、图表注释、资料引证以及参考文献等是否规范准确。</w:t>
            </w:r>
          </w:p>
        </w:tc>
      </w:tr>
    </w:tbl>
    <w:p w:rsidR="005C541B" w:rsidRDefault="005C541B" w:rsidP="005C541B">
      <w:pPr>
        <w:spacing w:line="440" w:lineRule="exact"/>
      </w:pPr>
    </w:p>
    <w:p w:rsidR="005C541B" w:rsidRDefault="005C541B" w:rsidP="005C541B"/>
    <w:p w:rsidR="003326A4" w:rsidRPr="005C541B" w:rsidRDefault="003326A4" w:rsidP="00255AF7">
      <w:pPr>
        <w:ind w:firstLine="540"/>
        <w:rPr>
          <w:sz w:val="28"/>
          <w:szCs w:val="28"/>
        </w:rPr>
      </w:pPr>
    </w:p>
    <w:sectPr w:rsidR="003326A4" w:rsidRPr="005C54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21F" w:rsidRDefault="00A1421F" w:rsidP="00A456CB">
      <w:r>
        <w:separator/>
      </w:r>
    </w:p>
  </w:endnote>
  <w:endnote w:type="continuationSeparator" w:id="0">
    <w:p w:rsidR="00A1421F" w:rsidRDefault="00A1421F" w:rsidP="00A4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21F" w:rsidRDefault="00A1421F" w:rsidP="00A456CB">
      <w:r>
        <w:separator/>
      </w:r>
    </w:p>
  </w:footnote>
  <w:footnote w:type="continuationSeparator" w:id="0">
    <w:p w:rsidR="00A1421F" w:rsidRDefault="00A1421F" w:rsidP="00A456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87EFC"/>
    <w:multiLevelType w:val="hybridMultilevel"/>
    <w:tmpl w:val="91E480E4"/>
    <w:lvl w:ilvl="0" w:tplc="9DC62B82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8C2"/>
    <w:rsid w:val="000503D5"/>
    <w:rsid w:val="00062E53"/>
    <w:rsid w:val="000F4A32"/>
    <w:rsid w:val="00103BE4"/>
    <w:rsid w:val="0014618B"/>
    <w:rsid w:val="00230AE0"/>
    <w:rsid w:val="002425AB"/>
    <w:rsid w:val="00250F33"/>
    <w:rsid w:val="00255AF7"/>
    <w:rsid w:val="00257BDA"/>
    <w:rsid w:val="002A16C8"/>
    <w:rsid w:val="0030045C"/>
    <w:rsid w:val="003326A4"/>
    <w:rsid w:val="003F1162"/>
    <w:rsid w:val="004417FA"/>
    <w:rsid w:val="004419E7"/>
    <w:rsid w:val="00456E56"/>
    <w:rsid w:val="004810CF"/>
    <w:rsid w:val="004A2198"/>
    <w:rsid w:val="004A652D"/>
    <w:rsid w:val="00554BDA"/>
    <w:rsid w:val="00575DAF"/>
    <w:rsid w:val="00587554"/>
    <w:rsid w:val="005C541B"/>
    <w:rsid w:val="005D68B7"/>
    <w:rsid w:val="00605557"/>
    <w:rsid w:val="00624139"/>
    <w:rsid w:val="00643E7F"/>
    <w:rsid w:val="00675583"/>
    <w:rsid w:val="007824F4"/>
    <w:rsid w:val="007A7A8F"/>
    <w:rsid w:val="007D5017"/>
    <w:rsid w:val="00811D28"/>
    <w:rsid w:val="00852088"/>
    <w:rsid w:val="00875330"/>
    <w:rsid w:val="0088255C"/>
    <w:rsid w:val="008A2AEA"/>
    <w:rsid w:val="008C1CAF"/>
    <w:rsid w:val="00903ED3"/>
    <w:rsid w:val="009314CB"/>
    <w:rsid w:val="00934C0E"/>
    <w:rsid w:val="009359F6"/>
    <w:rsid w:val="00941FAA"/>
    <w:rsid w:val="00963D98"/>
    <w:rsid w:val="009A17F8"/>
    <w:rsid w:val="009E6CFC"/>
    <w:rsid w:val="00A1421F"/>
    <w:rsid w:val="00A456CB"/>
    <w:rsid w:val="00A749D9"/>
    <w:rsid w:val="00A777C4"/>
    <w:rsid w:val="00AC68C2"/>
    <w:rsid w:val="00AD328F"/>
    <w:rsid w:val="00AF116E"/>
    <w:rsid w:val="00B56390"/>
    <w:rsid w:val="00B60B60"/>
    <w:rsid w:val="00BC4894"/>
    <w:rsid w:val="00BC51EC"/>
    <w:rsid w:val="00C22524"/>
    <w:rsid w:val="00C40C4C"/>
    <w:rsid w:val="00C47215"/>
    <w:rsid w:val="00C92EDD"/>
    <w:rsid w:val="00CD1223"/>
    <w:rsid w:val="00D02F82"/>
    <w:rsid w:val="00D15560"/>
    <w:rsid w:val="00D6571C"/>
    <w:rsid w:val="00D76270"/>
    <w:rsid w:val="00DF0CC3"/>
    <w:rsid w:val="00E178AA"/>
    <w:rsid w:val="00E4624F"/>
    <w:rsid w:val="00EB5BD4"/>
    <w:rsid w:val="00EC4FA9"/>
    <w:rsid w:val="00F22A2E"/>
    <w:rsid w:val="00F5114A"/>
    <w:rsid w:val="00F9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65AD3C-A2A5-4EF1-867F-56E6786E5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5BD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45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56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5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56CB"/>
    <w:rPr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A777C4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5C541B"/>
    <w:pPr>
      <w:ind w:firstLineChars="200" w:firstLine="420"/>
    </w:pPr>
    <w:rPr>
      <w:rFonts w:ascii="Calibri" w:eastAsia="宋体" w:hAnsi="Calibri" w:cs="Calibri"/>
      <w:szCs w:val="21"/>
    </w:rPr>
  </w:style>
  <w:style w:type="table" w:styleId="aa">
    <w:name w:val="Table Grid"/>
    <w:basedOn w:val="a1"/>
    <w:uiPriority w:val="39"/>
    <w:qFormat/>
    <w:rsid w:val="005C541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Title"/>
    <w:basedOn w:val="a"/>
    <w:next w:val="a"/>
    <w:link w:val="ac"/>
    <w:uiPriority w:val="10"/>
    <w:qFormat/>
    <w:rsid w:val="003F116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3F116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9FEC7-9E6D-4B85-A38B-F472D979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4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cxj</dc:creator>
  <cp:keywords/>
  <dc:description/>
  <cp:lastModifiedBy>admin</cp:lastModifiedBy>
  <cp:revision>35</cp:revision>
  <cp:lastPrinted>2022-04-14T09:59:00Z</cp:lastPrinted>
  <dcterms:created xsi:type="dcterms:W3CDTF">2019-09-12T08:53:00Z</dcterms:created>
  <dcterms:modified xsi:type="dcterms:W3CDTF">2022-04-15T06:22:00Z</dcterms:modified>
</cp:coreProperties>
</file>