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DD401" w14:textId="77777777" w:rsidR="00EB13E3" w:rsidRPr="00446202" w:rsidRDefault="00B32DF2">
      <w:pPr>
        <w:spacing w:line="360" w:lineRule="auto"/>
        <w:ind w:leftChars="26" w:left="55"/>
        <w:jc w:val="center"/>
        <w:rPr>
          <w:rFonts w:asciiTheme="minorEastAsia" w:hAnsiTheme="minorEastAsia"/>
          <w:b/>
          <w:sz w:val="32"/>
          <w:szCs w:val="32"/>
        </w:rPr>
      </w:pPr>
      <w:r w:rsidRPr="00446202">
        <w:rPr>
          <w:rFonts w:asciiTheme="minorEastAsia" w:hAnsiTheme="minorEastAsia" w:hint="eastAsia"/>
          <w:b/>
          <w:sz w:val="32"/>
          <w:szCs w:val="32"/>
        </w:rPr>
        <w:t>关于2021年推荐优秀应届本科生免试攻读研究生</w:t>
      </w:r>
    </w:p>
    <w:p w14:paraId="291AE5A2" w14:textId="77777777" w:rsidR="00EB13E3" w:rsidRDefault="00B32DF2">
      <w:pPr>
        <w:spacing w:line="360" w:lineRule="auto"/>
        <w:ind w:leftChars="26" w:left="55"/>
        <w:jc w:val="center"/>
        <w:rPr>
          <w:rFonts w:asciiTheme="minorEastAsia" w:hAnsiTheme="minorEastAsia"/>
          <w:b/>
          <w:sz w:val="32"/>
          <w:szCs w:val="32"/>
        </w:rPr>
      </w:pPr>
      <w:proofErr w:type="gramStart"/>
      <w:r w:rsidRPr="00446202">
        <w:rPr>
          <w:rFonts w:asciiTheme="minorEastAsia" w:hAnsiTheme="minorEastAsia" w:hint="eastAsia"/>
          <w:b/>
          <w:sz w:val="32"/>
          <w:szCs w:val="32"/>
        </w:rPr>
        <w:t>和本硕博</w:t>
      </w:r>
      <w:proofErr w:type="gramEnd"/>
      <w:r w:rsidRPr="00446202">
        <w:rPr>
          <w:rFonts w:asciiTheme="minorEastAsia" w:hAnsiTheme="minorEastAsia" w:hint="eastAsia"/>
          <w:b/>
          <w:sz w:val="32"/>
          <w:szCs w:val="32"/>
        </w:rPr>
        <w:t>一体化培养本科生遴选工作的通知</w:t>
      </w:r>
    </w:p>
    <w:p w14:paraId="07E84555" w14:textId="77777777" w:rsidR="00EB13E3" w:rsidRDefault="00B32DF2"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各学院：</w:t>
      </w:r>
    </w:p>
    <w:p w14:paraId="74B87A4F" w14:textId="7E71F764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根据《教育部</w:t>
      </w:r>
      <w:r>
        <w:rPr>
          <w:rFonts w:asciiTheme="minorEastAsia" w:hAnsiTheme="minorEastAsia"/>
          <w:szCs w:val="21"/>
        </w:rPr>
        <w:t>办公厅</w:t>
      </w:r>
      <w:r>
        <w:rPr>
          <w:rFonts w:asciiTheme="minorEastAsia" w:hAnsiTheme="minorEastAsia" w:hint="eastAsia"/>
          <w:szCs w:val="21"/>
        </w:rPr>
        <w:t>关于做好2021年推荐优秀应届本科毕业生免试攻读研究生工作的通知》（</w:t>
      </w:r>
      <w:proofErr w:type="gramStart"/>
      <w:r>
        <w:rPr>
          <w:rFonts w:asciiTheme="minorEastAsia" w:hAnsiTheme="minorEastAsia" w:hint="eastAsia"/>
          <w:szCs w:val="21"/>
        </w:rPr>
        <w:t>教学司函【2020】</w:t>
      </w:r>
      <w:proofErr w:type="gramEnd"/>
      <w:r>
        <w:rPr>
          <w:rFonts w:asciiTheme="minorEastAsia" w:hAnsiTheme="minorEastAsia" w:hint="eastAsia"/>
          <w:szCs w:val="21"/>
        </w:rPr>
        <w:t>38号）的文件精神，以及《杭州电子科技大学推荐优秀本科毕业生免试攻读研究生实施办法》（杭电教【2020】131号）、</w:t>
      </w:r>
      <w:r w:rsidRPr="00446202">
        <w:rPr>
          <w:rFonts w:asciiTheme="minorEastAsia" w:hAnsiTheme="minorEastAsia" w:hint="eastAsia"/>
          <w:szCs w:val="21"/>
        </w:rPr>
        <w:t>《杭州电子科技大学本硕博一体化人才培养本科生遴选办法（试行）》的通知（杭电研</w:t>
      </w:r>
      <w:r w:rsidR="003760B8">
        <w:rPr>
          <w:rFonts w:asciiTheme="minorEastAsia" w:hAnsiTheme="minorEastAsia" w:hint="eastAsia"/>
          <w:szCs w:val="21"/>
        </w:rPr>
        <w:t>【</w:t>
      </w:r>
      <w:r w:rsidRPr="00446202">
        <w:rPr>
          <w:rFonts w:asciiTheme="minorEastAsia" w:hAnsiTheme="minorEastAsia" w:hint="eastAsia"/>
          <w:szCs w:val="21"/>
        </w:rPr>
        <w:t>2020</w:t>
      </w:r>
      <w:r w:rsidR="003760B8">
        <w:rPr>
          <w:rFonts w:asciiTheme="minorEastAsia" w:hAnsiTheme="minorEastAsia" w:hint="eastAsia"/>
          <w:szCs w:val="21"/>
        </w:rPr>
        <w:t>】</w:t>
      </w:r>
      <w:r w:rsidRPr="00446202">
        <w:rPr>
          <w:rFonts w:asciiTheme="minorEastAsia" w:hAnsiTheme="minorEastAsia" w:hint="eastAsia"/>
          <w:szCs w:val="21"/>
        </w:rPr>
        <w:t>137号）相关规定，为切实做好我校优秀应届本科生免试攻读</w:t>
      </w:r>
      <w:r w:rsidRPr="00446202">
        <w:rPr>
          <w:rFonts w:hint="eastAsia"/>
        </w:rPr>
        <w:t>研究生</w:t>
      </w:r>
      <w:proofErr w:type="gramStart"/>
      <w:r w:rsidRPr="00446202">
        <w:rPr>
          <w:rFonts w:hint="eastAsia"/>
        </w:rPr>
        <w:t>和本硕博</w:t>
      </w:r>
      <w:proofErr w:type="gramEnd"/>
      <w:r w:rsidRPr="00446202">
        <w:rPr>
          <w:rFonts w:hint="eastAsia"/>
        </w:rPr>
        <w:t>一体化培养</w:t>
      </w:r>
      <w:r w:rsidRPr="00446202">
        <w:rPr>
          <w:rFonts w:asciiTheme="minorEastAsia" w:hAnsiTheme="minorEastAsia" w:hint="eastAsia"/>
          <w:szCs w:val="21"/>
        </w:rPr>
        <w:t>遴选工作，特将相关工作安</w:t>
      </w:r>
      <w:r>
        <w:rPr>
          <w:rFonts w:asciiTheme="minorEastAsia" w:hAnsiTheme="minorEastAsia" w:hint="eastAsia"/>
          <w:szCs w:val="21"/>
        </w:rPr>
        <w:t>排如下：</w:t>
      </w:r>
    </w:p>
    <w:p w14:paraId="64391DE3" w14:textId="77777777" w:rsidR="00EB13E3" w:rsidRPr="00446202" w:rsidRDefault="00B32DF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760B8">
        <w:rPr>
          <w:rFonts w:asciiTheme="minorEastAsia" w:hAnsiTheme="minorEastAsia"/>
          <w:b/>
          <w:sz w:val="24"/>
          <w:szCs w:val="24"/>
        </w:rPr>
        <w:t>一、</w:t>
      </w:r>
      <w:r w:rsidRPr="003760B8">
        <w:rPr>
          <w:rFonts w:asciiTheme="minorEastAsia" w:hAnsiTheme="minorEastAsia" w:hint="eastAsia"/>
          <w:b/>
          <w:sz w:val="24"/>
          <w:szCs w:val="24"/>
        </w:rPr>
        <w:t>名额分配</w:t>
      </w:r>
    </w:p>
    <w:p w14:paraId="5C7DB8DC" w14:textId="77777777" w:rsidR="00EB13E3" w:rsidRPr="00446202" w:rsidRDefault="00B32DF2">
      <w:pPr>
        <w:spacing w:line="360" w:lineRule="auto"/>
        <w:ind w:firstLineChars="200" w:firstLine="422"/>
        <w:rPr>
          <w:rFonts w:asciiTheme="minorEastAsia" w:hAnsiTheme="minorEastAsia"/>
          <w:szCs w:val="21"/>
        </w:rPr>
      </w:pPr>
      <w:r w:rsidRPr="00446202">
        <w:rPr>
          <w:rFonts w:asciiTheme="minorEastAsia" w:hAnsiTheme="minorEastAsia" w:hint="eastAsia"/>
          <w:b/>
          <w:bCs/>
          <w:szCs w:val="21"/>
        </w:rPr>
        <w:t>（一）</w:t>
      </w:r>
      <w:r w:rsidRPr="00446202">
        <w:rPr>
          <w:rFonts w:asciiTheme="minorEastAsia" w:hAnsiTheme="minorEastAsia" w:hint="eastAsia"/>
          <w:b/>
          <w:bCs/>
          <w:sz w:val="24"/>
          <w:szCs w:val="24"/>
        </w:rPr>
        <w:t>2021届应届毕业生“推免”</w:t>
      </w:r>
      <w:r w:rsidRPr="00446202">
        <w:rPr>
          <w:rFonts w:asciiTheme="minorEastAsia" w:hAnsiTheme="minorEastAsia" w:hint="eastAsia"/>
          <w:b/>
          <w:sz w:val="24"/>
          <w:szCs w:val="24"/>
        </w:rPr>
        <w:t>研究生名额分配</w:t>
      </w:r>
    </w:p>
    <w:p w14:paraId="5E29BF44" w14:textId="0D062634" w:rsidR="00EB13E3" w:rsidRPr="00446202" w:rsidRDefault="003760B8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学校</w:t>
      </w:r>
      <w:r w:rsidR="00B32DF2" w:rsidRPr="00446202">
        <w:rPr>
          <w:rFonts w:asciiTheme="minorEastAsia" w:hAnsiTheme="minorEastAsia"/>
          <w:szCs w:val="21"/>
        </w:rPr>
        <w:t>推免生遴选工作</w:t>
      </w:r>
      <w:r>
        <w:rPr>
          <w:rFonts w:asciiTheme="minorEastAsia" w:hAnsiTheme="minorEastAsia" w:hint="eastAsia"/>
          <w:szCs w:val="21"/>
        </w:rPr>
        <w:t>领导</w:t>
      </w:r>
      <w:r w:rsidR="00B32DF2" w:rsidRPr="00446202">
        <w:rPr>
          <w:rFonts w:asciiTheme="minorEastAsia" w:hAnsiTheme="minorEastAsia"/>
          <w:szCs w:val="21"/>
        </w:rPr>
        <w:t>小组</w:t>
      </w:r>
      <w:r w:rsidR="00B32DF2" w:rsidRPr="00446202">
        <w:rPr>
          <w:rFonts w:asciiTheme="minorEastAsia" w:hAnsiTheme="minorEastAsia" w:hint="eastAsia"/>
          <w:szCs w:val="21"/>
        </w:rPr>
        <w:t>根据教育部下达给我校</w:t>
      </w:r>
      <w:proofErr w:type="gramStart"/>
      <w:r w:rsidR="00B32DF2" w:rsidRPr="00446202">
        <w:rPr>
          <w:rFonts w:asciiTheme="minorEastAsia" w:hAnsiTheme="minorEastAsia" w:hint="eastAsia"/>
          <w:szCs w:val="21"/>
        </w:rPr>
        <w:t>的</w:t>
      </w:r>
      <w:r>
        <w:rPr>
          <w:rFonts w:asciiTheme="minorEastAsia" w:hAnsiTheme="minorEastAsia" w:hint="eastAsia"/>
          <w:szCs w:val="21"/>
        </w:rPr>
        <w:t>推免</w:t>
      </w:r>
      <w:r w:rsidR="00B32DF2" w:rsidRPr="00446202">
        <w:rPr>
          <w:rFonts w:asciiTheme="minorEastAsia" w:hAnsiTheme="minorEastAsia" w:hint="eastAsia"/>
          <w:szCs w:val="21"/>
        </w:rPr>
        <w:t>名额</w:t>
      </w:r>
      <w:proofErr w:type="gramEnd"/>
      <w:r w:rsidR="00B32DF2" w:rsidRPr="00446202">
        <w:rPr>
          <w:rFonts w:asciiTheme="minorEastAsia" w:hAnsiTheme="minorEastAsia" w:hint="eastAsia"/>
          <w:szCs w:val="21"/>
        </w:rPr>
        <w:t>，依据</w:t>
      </w:r>
      <w:r w:rsidR="00B32DF2" w:rsidRPr="00446202">
        <w:rPr>
          <w:rFonts w:asciiTheme="minorEastAsia" w:hAnsiTheme="minorEastAsia"/>
          <w:szCs w:val="21"/>
        </w:rPr>
        <w:t>学校</w:t>
      </w:r>
      <w:proofErr w:type="gramStart"/>
      <w:r w:rsidR="00B32DF2" w:rsidRPr="00446202">
        <w:rPr>
          <w:rFonts w:asciiTheme="minorEastAsia" w:hAnsiTheme="minorEastAsia"/>
          <w:szCs w:val="21"/>
        </w:rPr>
        <w:t>推免文件</w:t>
      </w:r>
      <w:proofErr w:type="gramEnd"/>
      <w:r w:rsidR="00B32DF2" w:rsidRPr="00446202">
        <w:rPr>
          <w:rFonts w:asciiTheme="minorEastAsia" w:hAnsiTheme="minorEastAsia" w:hint="eastAsia"/>
          <w:szCs w:val="21"/>
        </w:rPr>
        <w:t>实施办法（附件1）规定</w:t>
      </w:r>
      <w:r w:rsidR="00B32DF2" w:rsidRPr="00446202">
        <w:rPr>
          <w:rFonts w:asciiTheme="minorEastAsia" w:hAnsiTheme="minorEastAsia"/>
          <w:szCs w:val="21"/>
        </w:rPr>
        <w:t>，综合考虑各学院</w:t>
      </w:r>
      <w:r>
        <w:rPr>
          <w:rFonts w:asciiTheme="minorEastAsia" w:hAnsiTheme="minorEastAsia" w:hint="eastAsia"/>
          <w:szCs w:val="21"/>
        </w:rPr>
        <w:t>应届</w:t>
      </w:r>
      <w:r w:rsidR="00B32DF2" w:rsidRPr="00446202">
        <w:rPr>
          <w:rFonts w:asciiTheme="minorEastAsia" w:hAnsiTheme="minorEastAsia"/>
          <w:szCs w:val="21"/>
        </w:rPr>
        <w:t>毕业生数量、考研升学率</w:t>
      </w:r>
      <w:r>
        <w:rPr>
          <w:rFonts w:asciiTheme="minorEastAsia" w:hAnsiTheme="minorEastAsia" w:hint="eastAsia"/>
          <w:szCs w:val="21"/>
        </w:rPr>
        <w:t>等</w:t>
      </w:r>
      <w:r w:rsidR="00B32DF2" w:rsidRPr="00446202">
        <w:rPr>
          <w:rFonts w:asciiTheme="minorEastAsia" w:hAnsiTheme="minorEastAsia" w:hint="eastAsia"/>
          <w:szCs w:val="21"/>
        </w:rPr>
        <w:t>最终产生2021年各学院推免生推荐具体名额（附件3）。</w:t>
      </w:r>
    </w:p>
    <w:p w14:paraId="029B6A66" w14:textId="77777777" w:rsidR="00EB13E3" w:rsidRPr="00446202" w:rsidRDefault="00B32DF2">
      <w:pPr>
        <w:spacing w:line="360" w:lineRule="auto"/>
        <w:ind w:firstLineChars="200" w:firstLine="422"/>
        <w:rPr>
          <w:rFonts w:asciiTheme="minorEastAsia" w:hAnsiTheme="minorEastAsia"/>
          <w:b/>
          <w:bCs/>
          <w:szCs w:val="21"/>
        </w:rPr>
      </w:pPr>
      <w:r w:rsidRPr="00446202">
        <w:rPr>
          <w:rFonts w:asciiTheme="minorEastAsia" w:hAnsiTheme="minorEastAsia" w:hint="eastAsia"/>
          <w:b/>
          <w:bCs/>
          <w:szCs w:val="21"/>
        </w:rPr>
        <w:t>（二）</w:t>
      </w:r>
      <w:r w:rsidRPr="00EA054D">
        <w:rPr>
          <w:rFonts w:asciiTheme="minorEastAsia" w:hAnsiTheme="minorEastAsia" w:hint="eastAsia"/>
          <w:b/>
          <w:bCs/>
          <w:sz w:val="24"/>
          <w:szCs w:val="24"/>
        </w:rPr>
        <w:t>2021届应届</w:t>
      </w:r>
      <w:proofErr w:type="gramStart"/>
      <w:r w:rsidRPr="00EA054D">
        <w:rPr>
          <w:rFonts w:asciiTheme="minorEastAsia" w:hAnsiTheme="minorEastAsia" w:hint="eastAsia"/>
          <w:b/>
          <w:bCs/>
          <w:sz w:val="24"/>
          <w:szCs w:val="24"/>
        </w:rPr>
        <w:t>毕业生</w:t>
      </w:r>
      <w:r w:rsidRPr="00446202">
        <w:rPr>
          <w:rFonts w:asciiTheme="minorEastAsia" w:hAnsiTheme="minorEastAsia" w:hint="eastAsia"/>
          <w:b/>
          <w:bCs/>
          <w:sz w:val="24"/>
          <w:szCs w:val="24"/>
        </w:rPr>
        <w:t>本硕博</w:t>
      </w:r>
      <w:proofErr w:type="gramEnd"/>
      <w:r w:rsidRPr="00446202">
        <w:rPr>
          <w:rFonts w:asciiTheme="minorEastAsia" w:hAnsiTheme="minorEastAsia" w:hint="eastAsia"/>
          <w:b/>
          <w:bCs/>
          <w:sz w:val="24"/>
          <w:szCs w:val="24"/>
        </w:rPr>
        <w:t>一体化培养遴选名额分配</w:t>
      </w:r>
    </w:p>
    <w:p w14:paraId="1F4D849A" w14:textId="6F2F7F20" w:rsidR="00EB13E3" w:rsidRPr="00446202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446202">
        <w:rPr>
          <w:rFonts w:asciiTheme="minorEastAsia" w:hAnsiTheme="minorEastAsia" w:hint="eastAsia"/>
          <w:szCs w:val="21"/>
        </w:rPr>
        <w:t>根据</w:t>
      </w:r>
      <w:r w:rsidRPr="00446202">
        <w:rPr>
          <w:rFonts w:asciiTheme="minorEastAsia" w:hAnsiTheme="minorEastAsia"/>
          <w:szCs w:val="21"/>
        </w:rPr>
        <w:t>全国研究</w:t>
      </w:r>
      <w:r w:rsidRPr="00446202">
        <w:rPr>
          <w:rFonts w:asciiTheme="minorEastAsia" w:hAnsiTheme="minorEastAsia" w:hint="eastAsia"/>
          <w:szCs w:val="21"/>
        </w:rPr>
        <w:t>生</w:t>
      </w:r>
      <w:r w:rsidRPr="00446202">
        <w:rPr>
          <w:rFonts w:asciiTheme="minorEastAsia" w:hAnsiTheme="minorEastAsia"/>
          <w:szCs w:val="21"/>
        </w:rPr>
        <w:t>教育</w:t>
      </w:r>
      <w:r w:rsidRPr="00446202">
        <w:rPr>
          <w:rFonts w:asciiTheme="minorEastAsia" w:hAnsiTheme="minorEastAsia" w:hint="eastAsia"/>
          <w:szCs w:val="21"/>
        </w:rPr>
        <w:t>会议关于进一步</w:t>
      </w:r>
      <w:proofErr w:type="gramStart"/>
      <w:r w:rsidRPr="00446202">
        <w:rPr>
          <w:rFonts w:asciiTheme="minorEastAsia" w:hAnsiTheme="minorEastAsia"/>
          <w:szCs w:val="21"/>
        </w:rPr>
        <w:t>扩大直博生</w:t>
      </w:r>
      <w:proofErr w:type="gramEnd"/>
      <w:r w:rsidRPr="00446202">
        <w:rPr>
          <w:rFonts w:asciiTheme="minorEastAsia" w:hAnsiTheme="minorEastAsia"/>
          <w:szCs w:val="21"/>
        </w:rPr>
        <w:t>、</w:t>
      </w:r>
      <w:proofErr w:type="gramStart"/>
      <w:r w:rsidRPr="00446202">
        <w:rPr>
          <w:rFonts w:asciiTheme="minorEastAsia" w:hAnsiTheme="minorEastAsia"/>
          <w:szCs w:val="21"/>
        </w:rPr>
        <w:t>本硕博</w:t>
      </w:r>
      <w:proofErr w:type="gramEnd"/>
      <w:r w:rsidRPr="00446202">
        <w:rPr>
          <w:rFonts w:asciiTheme="minorEastAsia" w:hAnsiTheme="minorEastAsia"/>
          <w:szCs w:val="21"/>
        </w:rPr>
        <w:t>贯通</w:t>
      </w:r>
      <w:r w:rsidRPr="00446202">
        <w:rPr>
          <w:rFonts w:asciiTheme="minorEastAsia" w:hAnsiTheme="minorEastAsia" w:hint="eastAsia"/>
          <w:szCs w:val="21"/>
        </w:rPr>
        <w:t>培养模式的</w:t>
      </w:r>
      <w:r w:rsidRPr="00446202">
        <w:rPr>
          <w:rFonts w:asciiTheme="minorEastAsia" w:hAnsiTheme="minorEastAsia"/>
          <w:szCs w:val="21"/>
        </w:rPr>
        <w:t>精神，</w:t>
      </w:r>
      <w:r w:rsidRPr="00446202">
        <w:rPr>
          <w:rFonts w:asciiTheme="minorEastAsia" w:hAnsiTheme="minorEastAsia" w:hint="eastAsia"/>
          <w:szCs w:val="21"/>
        </w:rPr>
        <w:t>按</w:t>
      </w:r>
      <w:r w:rsidRPr="00446202">
        <w:rPr>
          <w:rFonts w:asciiTheme="minorEastAsia" w:hAnsiTheme="minorEastAsia"/>
          <w:szCs w:val="21"/>
        </w:rPr>
        <w:t>照教育部</w:t>
      </w:r>
      <w:proofErr w:type="gramStart"/>
      <w:r w:rsidRPr="00446202">
        <w:rPr>
          <w:rFonts w:asciiTheme="minorEastAsia" w:hAnsiTheme="minorEastAsia"/>
          <w:szCs w:val="21"/>
        </w:rPr>
        <w:t>推免文件</w:t>
      </w:r>
      <w:proofErr w:type="gramEnd"/>
      <w:r w:rsidRPr="00446202">
        <w:rPr>
          <w:rFonts w:asciiTheme="minorEastAsia" w:hAnsiTheme="minorEastAsia" w:hint="eastAsia"/>
          <w:szCs w:val="21"/>
        </w:rPr>
        <w:t>有关要求</w:t>
      </w:r>
      <w:r w:rsidRPr="00446202">
        <w:rPr>
          <w:rFonts w:asciiTheme="minorEastAsia" w:hAnsiTheme="minorEastAsia"/>
          <w:szCs w:val="21"/>
        </w:rPr>
        <w:t>，</w:t>
      </w:r>
      <w:r w:rsidRPr="00446202">
        <w:rPr>
          <w:rFonts w:asciiTheme="minorEastAsia" w:hAnsiTheme="minorEastAsia" w:hint="eastAsia"/>
          <w:szCs w:val="21"/>
        </w:rPr>
        <w:t>学校结合电子</w:t>
      </w:r>
      <w:r w:rsidRPr="00446202">
        <w:rPr>
          <w:rFonts w:asciiTheme="minorEastAsia" w:hAnsiTheme="minorEastAsia"/>
          <w:szCs w:val="21"/>
        </w:rPr>
        <w:t>信息学科</w:t>
      </w:r>
      <w:r w:rsidRPr="00446202">
        <w:rPr>
          <w:rFonts w:asciiTheme="minorEastAsia" w:hAnsiTheme="minorEastAsia" w:hint="eastAsia"/>
          <w:szCs w:val="21"/>
        </w:rPr>
        <w:t>优势</w:t>
      </w:r>
      <w:r w:rsidRPr="00446202">
        <w:rPr>
          <w:rFonts w:asciiTheme="minorEastAsia" w:hAnsiTheme="minorEastAsia"/>
          <w:szCs w:val="21"/>
        </w:rPr>
        <w:t>，主动对接国家发展战略</w:t>
      </w:r>
      <w:r w:rsidRPr="00446202">
        <w:rPr>
          <w:rFonts w:asciiTheme="minorEastAsia" w:hAnsiTheme="minorEastAsia" w:hint="eastAsia"/>
          <w:szCs w:val="21"/>
        </w:rPr>
        <w:t>和</w:t>
      </w:r>
      <w:r w:rsidRPr="00446202">
        <w:rPr>
          <w:rFonts w:asciiTheme="minorEastAsia" w:hAnsiTheme="minorEastAsia"/>
          <w:szCs w:val="21"/>
        </w:rPr>
        <w:t>浙江</w:t>
      </w:r>
      <w:r w:rsidRPr="00446202">
        <w:rPr>
          <w:rFonts w:asciiTheme="minorEastAsia" w:hAnsiTheme="minorEastAsia" w:hint="eastAsia"/>
          <w:szCs w:val="21"/>
        </w:rPr>
        <w:t>省</w:t>
      </w:r>
      <w:r w:rsidRPr="00446202">
        <w:rPr>
          <w:rFonts w:asciiTheme="minorEastAsia" w:hAnsiTheme="minorEastAsia"/>
          <w:szCs w:val="21"/>
        </w:rPr>
        <w:t>数字经济一号工程，重点向</w:t>
      </w:r>
      <w:r w:rsidRPr="00446202">
        <w:rPr>
          <w:rFonts w:asciiTheme="minorEastAsia" w:hAnsiTheme="minorEastAsia" w:hint="eastAsia"/>
          <w:szCs w:val="21"/>
        </w:rPr>
        <w:t>集成</w:t>
      </w:r>
      <w:r w:rsidRPr="00446202">
        <w:rPr>
          <w:rFonts w:asciiTheme="minorEastAsia" w:hAnsiTheme="minorEastAsia"/>
          <w:szCs w:val="21"/>
        </w:rPr>
        <w:t>电路、人工智能、网络安全、区块链</w:t>
      </w:r>
      <w:r w:rsidRPr="00446202">
        <w:rPr>
          <w:rFonts w:asciiTheme="minorEastAsia" w:hAnsiTheme="minorEastAsia" w:hint="eastAsia"/>
          <w:szCs w:val="21"/>
        </w:rPr>
        <w:t>、</w:t>
      </w:r>
      <w:r w:rsidRPr="00446202">
        <w:rPr>
          <w:rFonts w:asciiTheme="minorEastAsia" w:hAnsiTheme="minorEastAsia"/>
          <w:szCs w:val="21"/>
        </w:rPr>
        <w:t>生物医学等</w:t>
      </w:r>
      <w:r w:rsidRPr="00446202">
        <w:rPr>
          <w:rFonts w:asciiTheme="minorEastAsia" w:hAnsiTheme="minorEastAsia" w:hint="eastAsia"/>
          <w:szCs w:val="21"/>
        </w:rPr>
        <w:t>国家战略</w:t>
      </w:r>
      <w:r w:rsidRPr="00446202">
        <w:rPr>
          <w:rFonts w:asciiTheme="minorEastAsia" w:hAnsiTheme="minorEastAsia"/>
          <w:szCs w:val="21"/>
        </w:rPr>
        <w:t>和民生领域急需发展</w:t>
      </w:r>
      <w:r w:rsidRPr="00446202">
        <w:rPr>
          <w:rFonts w:asciiTheme="minorEastAsia" w:hAnsiTheme="minorEastAsia" w:hint="eastAsia"/>
          <w:szCs w:val="21"/>
        </w:rPr>
        <w:t>相关学科</w:t>
      </w:r>
      <w:r w:rsidRPr="00446202">
        <w:rPr>
          <w:rFonts w:asciiTheme="minorEastAsia" w:hAnsiTheme="minorEastAsia"/>
          <w:szCs w:val="21"/>
        </w:rPr>
        <w:t>倾斜</w:t>
      </w:r>
      <w:r w:rsidRPr="00446202">
        <w:rPr>
          <w:rFonts w:asciiTheme="minorEastAsia" w:hAnsiTheme="minorEastAsia" w:hint="eastAsia"/>
          <w:szCs w:val="21"/>
        </w:rPr>
        <w:t>资源</w:t>
      </w:r>
      <w:r w:rsidRPr="00446202">
        <w:rPr>
          <w:rFonts w:asciiTheme="minorEastAsia" w:hAnsiTheme="minorEastAsia"/>
          <w:szCs w:val="21"/>
        </w:rPr>
        <w:t>，</w:t>
      </w:r>
      <w:r w:rsidRPr="00446202">
        <w:rPr>
          <w:rFonts w:asciiTheme="minorEastAsia" w:hAnsiTheme="minorEastAsia" w:hint="eastAsia"/>
          <w:szCs w:val="21"/>
        </w:rPr>
        <w:t>启动杭州</w:t>
      </w:r>
      <w:r w:rsidRPr="00446202">
        <w:rPr>
          <w:rFonts w:asciiTheme="minorEastAsia" w:hAnsiTheme="minorEastAsia"/>
          <w:szCs w:val="21"/>
        </w:rPr>
        <w:t>电子科技</w:t>
      </w:r>
      <w:proofErr w:type="gramStart"/>
      <w:r w:rsidRPr="00446202">
        <w:rPr>
          <w:rFonts w:asciiTheme="minorEastAsia" w:hAnsiTheme="minorEastAsia"/>
          <w:szCs w:val="21"/>
        </w:rPr>
        <w:t>大学本硕博</w:t>
      </w:r>
      <w:proofErr w:type="gramEnd"/>
      <w:r w:rsidRPr="00446202">
        <w:rPr>
          <w:rFonts w:asciiTheme="minorEastAsia" w:hAnsiTheme="minorEastAsia"/>
          <w:szCs w:val="21"/>
        </w:rPr>
        <w:t>一体化</w:t>
      </w:r>
      <w:r w:rsidRPr="00446202">
        <w:rPr>
          <w:rFonts w:asciiTheme="minorEastAsia" w:hAnsiTheme="minorEastAsia" w:hint="eastAsia"/>
          <w:szCs w:val="21"/>
        </w:rPr>
        <w:t>贯通</w:t>
      </w:r>
      <w:r w:rsidRPr="00446202">
        <w:rPr>
          <w:rFonts w:asciiTheme="minorEastAsia" w:hAnsiTheme="minorEastAsia"/>
          <w:szCs w:val="21"/>
        </w:rPr>
        <w:t>培养</w:t>
      </w:r>
      <w:r w:rsidRPr="00446202">
        <w:rPr>
          <w:rFonts w:asciiTheme="minorEastAsia" w:hAnsiTheme="minorEastAsia" w:hint="eastAsia"/>
          <w:szCs w:val="21"/>
        </w:rPr>
        <w:t>模式。</w:t>
      </w:r>
      <w:proofErr w:type="gramStart"/>
      <w:r w:rsidRPr="00446202">
        <w:rPr>
          <w:rFonts w:asciiTheme="minorEastAsia" w:hAnsiTheme="minorEastAsia"/>
          <w:szCs w:val="21"/>
        </w:rPr>
        <w:t>本硕博</w:t>
      </w:r>
      <w:proofErr w:type="gramEnd"/>
      <w:r w:rsidRPr="00446202">
        <w:rPr>
          <w:rFonts w:asciiTheme="minorEastAsia" w:hAnsiTheme="minorEastAsia"/>
          <w:szCs w:val="21"/>
        </w:rPr>
        <w:t>一体化培养本科</w:t>
      </w:r>
      <w:r w:rsidRPr="00446202">
        <w:rPr>
          <w:rFonts w:asciiTheme="minorEastAsia" w:hAnsiTheme="minorEastAsia" w:hint="eastAsia"/>
          <w:szCs w:val="21"/>
        </w:rPr>
        <w:t>生遴选</w:t>
      </w:r>
      <w:r w:rsidRPr="00446202">
        <w:rPr>
          <w:rFonts w:asciiTheme="minorEastAsia" w:hAnsiTheme="minorEastAsia"/>
          <w:szCs w:val="21"/>
        </w:rPr>
        <w:t>工作</w:t>
      </w:r>
      <w:r w:rsidRPr="00446202">
        <w:rPr>
          <w:rFonts w:asciiTheme="minorEastAsia" w:hAnsiTheme="minorEastAsia" w:hint="eastAsia"/>
          <w:szCs w:val="21"/>
        </w:rPr>
        <w:t>具体按照学校制定的遴选办法（附件2）执行，名额分配详见附件4。</w:t>
      </w:r>
    </w:p>
    <w:p w14:paraId="31379FB2" w14:textId="7755A2E9" w:rsidR="00446202" w:rsidRPr="00446202" w:rsidRDefault="00446202" w:rsidP="0044620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proofErr w:type="gramStart"/>
      <w:r w:rsidRPr="00446202">
        <w:rPr>
          <w:rFonts w:asciiTheme="minorEastAsia" w:hAnsiTheme="minorEastAsia" w:hint="eastAsia"/>
          <w:szCs w:val="21"/>
        </w:rPr>
        <w:t>本硕博</w:t>
      </w:r>
      <w:proofErr w:type="gramEnd"/>
      <w:r w:rsidRPr="00446202">
        <w:rPr>
          <w:rFonts w:asciiTheme="minorEastAsia" w:hAnsiTheme="minorEastAsia" w:hint="eastAsia"/>
          <w:szCs w:val="21"/>
        </w:rPr>
        <w:t>一体化培养为专项计划，不得同时兼报其他类推免。</w:t>
      </w:r>
    </w:p>
    <w:p w14:paraId="7BE4CE9A" w14:textId="77777777" w:rsidR="00EB13E3" w:rsidRDefault="00B32DF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05F37">
        <w:rPr>
          <w:rFonts w:asciiTheme="minorEastAsia" w:hAnsiTheme="minorEastAsia" w:hint="eastAsia"/>
          <w:b/>
          <w:sz w:val="24"/>
          <w:szCs w:val="24"/>
        </w:rPr>
        <w:t>二、推免、</w:t>
      </w:r>
      <w:r w:rsidRPr="00F05F37">
        <w:rPr>
          <w:rFonts w:asciiTheme="minorEastAsia" w:hAnsiTheme="minorEastAsia" w:hint="eastAsia"/>
          <w:b/>
          <w:bCs/>
          <w:sz w:val="24"/>
          <w:szCs w:val="24"/>
        </w:rPr>
        <w:t>遴选</w:t>
      </w:r>
      <w:r w:rsidRPr="00F05F37">
        <w:rPr>
          <w:rFonts w:asciiTheme="minorEastAsia" w:hAnsiTheme="minorEastAsia" w:hint="eastAsia"/>
          <w:b/>
          <w:sz w:val="24"/>
          <w:szCs w:val="24"/>
        </w:rPr>
        <w:t>要求</w:t>
      </w:r>
    </w:p>
    <w:p w14:paraId="13D6E5CE" w14:textId="77777777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根据教育部最新</w:t>
      </w:r>
      <w:proofErr w:type="gramStart"/>
      <w:r>
        <w:rPr>
          <w:rFonts w:asciiTheme="minorEastAsia" w:hAnsiTheme="minorEastAsia" w:hint="eastAsia"/>
          <w:szCs w:val="21"/>
        </w:rPr>
        <w:t>的推免工作</w:t>
      </w:r>
      <w:proofErr w:type="gramEnd"/>
      <w:r>
        <w:rPr>
          <w:rFonts w:asciiTheme="minorEastAsia" w:hAnsiTheme="minorEastAsia" w:hint="eastAsia"/>
          <w:szCs w:val="21"/>
        </w:rPr>
        <w:t>精神要求，研究生</w:t>
      </w:r>
      <w:proofErr w:type="gramStart"/>
      <w:r>
        <w:rPr>
          <w:rFonts w:asciiTheme="minorEastAsia" w:hAnsiTheme="minorEastAsia" w:hint="eastAsia"/>
          <w:szCs w:val="21"/>
        </w:rPr>
        <w:t>推免坚持</w:t>
      </w:r>
      <w:proofErr w:type="gramEnd"/>
      <w:r>
        <w:rPr>
          <w:rFonts w:asciiTheme="minorEastAsia" w:hAnsiTheme="minorEastAsia" w:hint="eastAsia"/>
          <w:szCs w:val="21"/>
        </w:rPr>
        <w:t>科学遴选，公平公正进行。</w:t>
      </w:r>
    </w:p>
    <w:p w14:paraId="363ACD0E" w14:textId="77777777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1、遴选学生要坚持德智体美劳全面衡量，以德为先，把学生思想品德考核作为推免生遴选的重要内容和录取依据。思想品德考核不合格者不予推荐。</w:t>
      </w:r>
    </w:p>
    <w:p w14:paraId="08D954ED" w14:textId="134498F4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2、突出考查学生的一贯学业表现，加强对学生在校期间学习情况的过程性评价，将学业综合成绩</w:t>
      </w:r>
      <w:proofErr w:type="gramStart"/>
      <w:r>
        <w:rPr>
          <w:rFonts w:asciiTheme="minorEastAsia" w:hAnsiTheme="minorEastAsia" w:hint="eastAsia"/>
          <w:szCs w:val="21"/>
        </w:rPr>
        <w:t>作为推免工作最</w:t>
      </w:r>
      <w:proofErr w:type="gramEnd"/>
      <w:r>
        <w:rPr>
          <w:rFonts w:asciiTheme="minorEastAsia" w:hAnsiTheme="minorEastAsia" w:hint="eastAsia"/>
          <w:szCs w:val="21"/>
        </w:rPr>
        <w:t>基础的遴选指标，</w:t>
      </w:r>
      <w:r>
        <w:rPr>
          <w:rFonts w:ascii="黑体" w:eastAsia="黑体" w:hAnsi="黑体" w:hint="eastAsia"/>
          <w:b/>
          <w:szCs w:val="21"/>
        </w:rPr>
        <w:t>不得专门组织遴选</w:t>
      </w:r>
      <w:r w:rsidR="00B4600F">
        <w:rPr>
          <w:rFonts w:ascii="黑体" w:eastAsia="黑体" w:hAnsi="黑体" w:hint="eastAsia"/>
          <w:b/>
          <w:szCs w:val="21"/>
        </w:rPr>
        <w:t>普通</w:t>
      </w:r>
      <w:r>
        <w:rPr>
          <w:rFonts w:ascii="黑体" w:eastAsia="黑体" w:hAnsi="黑体" w:hint="eastAsia"/>
          <w:b/>
          <w:szCs w:val="21"/>
        </w:rPr>
        <w:t>推免生的考试（包括笔试、面试等）。</w:t>
      </w:r>
    </w:p>
    <w:p w14:paraId="149BBC7A" w14:textId="77777777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3、综合评价学生各方面的表现，可将参加志愿服务、到国际组织实习、科研成果、竞赛获奖等符合全面发展价值导向因素纳入综合评审成绩中。</w:t>
      </w:r>
    </w:p>
    <w:p w14:paraId="359A4686" w14:textId="77777777" w:rsidR="00EB13E3" w:rsidRDefault="00B32DF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05F37">
        <w:rPr>
          <w:rFonts w:asciiTheme="minorEastAsia" w:hAnsiTheme="minorEastAsia" w:hint="eastAsia"/>
          <w:b/>
          <w:sz w:val="24"/>
          <w:szCs w:val="24"/>
        </w:rPr>
        <w:t>三、学院选拔推荐阶段</w:t>
      </w:r>
    </w:p>
    <w:p w14:paraId="7A9050FA" w14:textId="1D2D0FA1" w:rsidR="00EB13E3" w:rsidRPr="00EA054D" w:rsidRDefault="00B32DF2">
      <w:pPr>
        <w:widowControl/>
        <w:tabs>
          <w:tab w:val="left" w:pos="420"/>
        </w:tabs>
        <w:spacing w:line="360" w:lineRule="auto"/>
        <w:ind w:leftChars="50" w:left="105" w:rightChars="59" w:right="124"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1、各学院根据学校研究生“推免”办法相关规定，成立推免</w:t>
      </w:r>
      <w:r w:rsidR="00EA054D">
        <w:rPr>
          <w:rFonts w:asciiTheme="minorEastAsia" w:hAnsiTheme="minorEastAsia" w:hint="eastAsia"/>
          <w:szCs w:val="21"/>
        </w:rPr>
        <w:t>生遴选</w:t>
      </w:r>
      <w:r>
        <w:rPr>
          <w:rFonts w:asciiTheme="minorEastAsia" w:hAnsiTheme="minorEastAsia" w:hint="eastAsia"/>
          <w:szCs w:val="21"/>
        </w:rPr>
        <w:t>工作小组，制定本学院</w:t>
      </w:r>
      <w:proofErr w:type="gramStart"/>
      <w:r>
        <w:rPr>
          <w:rFonts w:asciiTheme="minorEastAsia" w:hAnsiTheme="minorEastAsia" w:hint="eastAsia"/>
          <w:szCs w:val="21"/>
        </w:rPr>
        <w:t>2021年推免工作</w:t>
      </w:r>
      <w:proofErr w:type="gramEnd"/>
      <w:r>
        <w:rPr>
          <w:rFonts w:asciiTheme="minorEastAsia" w:hAnsiTheme="minorEastAsia" w:hint="eastAsia"/>
          <w:szCs w:val="21"/>
        </w:rPr>
        <w:t>实施细则，并在学院内网和公告栏公示，务必通知到位，确保每位应届本科</w:t>
      </w:r>
      <w:r w:rsidR="00EA054D">
        <w:rPr>
          <w:rFonts w:asciiTheme="minorEastAsia" w:hAnsiTheme="minorEastAsia" w:hint="eastAsia"/>
          <w:szCs w:val="21"/>
        </w:rPr>
        <w:t>毕业生</w:t>
      </w:r>
      <w:r>
        <w:rPr>
          <w:rFonts w:asciiTheme="minorEastAsia" w:hAnsiTheme="minorEastAsia" w:hint="eastAsia"/>
          <w:szCs w:val="21"/>
        </w:rPr>
        <w:t>知晓</w:t>
      </w:r>
      <w:proofErr w:type="gramStart"/>
      <w:r w:rsidRPr="00EA054D">
        <w:rPr>
          <w:rFonts w:asciiTheme="minorEastAsia" w:hAnsiTheme="minorEastAsia" w:hint="eastAsia"/>
          <w:szCs w:val="21"/>
        </w:rPr>
        <w:t>学院推免细则</w:t>
      </w:r>
      <w:proofErr w:type="gramEnd"/>
      <w:r w:rsidRPr="00EA054D">
        <w:rPr>
          <w:rFonts w:asciiTheme="minorEastAsia" w:hAnsiTheme="minorEastAsia" w:hint="eastAsia"/>
          <w:szCs w:val="21"/>
        </w:rPr>
        <w:t>等相关内容。</w:t>
      </w:r>
      <w:r w:rsidR="00EA054D" w:rsidRPr="00EA054D">
        <w:rPr>
          <w:rFonts w:asciiTheme="minorEastAsia" w:hAnsiTheme="minorEastAsia" w:hint="eastAsia"/>
          <w:szCs w:val="21"/>
        </w:rPr>
        <w:t>推免生遴选工作小组</w:t>
      </w:r>
      <w:r w:rsidRPr="00EA054D">
        <w:rPr>
          <w:rFonts w:asciiTheme="minorEastAsia" w:hAnsiTheme="minorEastAsia" w:hint="eastAsia"/>
          <w:szCs w:val="21"/>
        </w:rPr>
        <w:t>名单、</w:t>
      </w:r>
      <w:proofErr w:type="gramStart"/>
      <w:r w:rsidRPr="00EA054D">
        <w:rPr>
          <w:rFonts w:asciiTheme="minorEastAsia" w:hAnsiTheme="minorEastAsia" w:hint="eastAsia"/>
          <w:szCs w:val="21"/>
        </w:rPr>
        <w:t>推免</w:t>
      </w:r>
      <w:r w:rsidR="00EA054D" w:rsidRPr="00EA054D">
        <w:rPr>
          <w:rFonts w:asciiTheme="minorEastAsia" w:hAnsiTheme="minorEastAsia" w:hint="eastAsia"/>
          <w:szCs w:val="21"/>
        </w:rPr>
        <w:t>工作</w:t>
      </w:r>
      <w:proofErr w:type="gramEnd"/>
      <w:r w:rsidR="00EA054D" w:rsidRPr="00EA054D">
        <w:rPr>
          <w:rFonts w:asciiTheme="minorEastAsia" w:hAnsiTheme="minorEastAsia" w:hint="eastAsia"/>
          <w:szCs w:val="21"/>
        </w:rPr>
        <w:t>实施</w:t>
      </w:r>
      <w:r w:rsidRPr="00EA054D">
        <w:rPr>
          <w:rFonts w:asciiTheme="minorEastAsia" w:hAnsiTheme="minorEastAsia" w:hint="eastAsia"/>
          <w:szCs w:val="21"/>
        </w:rPr>
        <w:t>细则和本科教学秘书联系信息的电子版和</w:t>
      </w:r>
      <w:proofErr w:type="gramStart"/>
      <w:r w:rsidRPr="00EA054D">
        <w:rPr>
          <w:rFonts w:asciiTheme="minorEastAsia" w:hAnsiTheme="minorEastAsia" w:hint="eastAsia"/>
          <w:szCs w:val="21"/>
        </w:rPr>
        <w:t>纸质版请</w:t>
      </w:r>
      <w:r w:rsidR="00EA054D" w:rsidRPr="00EA054D">
        <w:rPr>
          <w:rFonts w:asciiTheme="minorEastAsia" w:hAnsiTheme="minorEastAsia" w:hint="eastAsia"/>
          <w:szCs w:val="21"/>
        </w:rPr>
        <w:t>在</w:t>
      </w:r>
      <w:proofErr w:type="gramEnd"/>
      <w:r w:rsidR="00EA054D" w:rsidRPr="00EA054D">
        <w:rPr>
          <w:rFonts w:asciiTheme="minorEastAsia" w:hAnsiTheme="minorEastAsia" w:hint="eastAsia"/>
          <w:b/>
          <w:szCs w:val="21"/>
        </w:rPr>
        <w:t>9月22日</w:t>
      </w:r>
      <w:r w:rsidR="00EA054D" w:rsidRPr="00EA054D">
        <w:rPr>
          <w:rFonts w:asciiTheme="minorEastAsia" w:hAnsiTheme="minorEastAsia" w:hint="eastAsia"/>
          <w:szCs w:val="21"/>
        </w:rPr>
        <w:t>之前</w:t>
      </w:r>
      <w:r w:rsidRPr="00EA054D">
        <w:rPr>
          <w:rFonts w:asciiTheme="minorEastAsia" w:hAnsiTheme="minorEastAsia" w:hint="eastAsia"/>
          <w:szCs w:val="21"/>
        </w:rPr>
        <w:t>提交教务处备案。</w:t>
      </w:r>
    </w:p>
    <w:p w14:paraId="0D7F7FE8" w14:textId="276FFFA1" w:rsidR="00EB13E3" w:rsidRPr="00EA054D" w:rsidRDefault="00B32DF2">
      <w:pPr>
        <w:spacing w:line="360" w:lineRule="auto"/>
        <w:ind w:leftChars="100" w:left="210" w:firstLineChars="150" w:firstLine="315"/>
        <w:rPr>
          <w:rFonts w:asciiTheme="minorEastAsia" w:hAnsiTheme="minorEastAsia"/>
          <w:szCs w:val="21"/>
        </w:rPr>
      </w:pPr>
      <w:r w:rsidRPr="00EA054D">
        <w:rPr>
          <w:rFonts w:asciiTheme="minorEastAsia" w:hAnsiTheme="minorEastAsia" w:hint="eastAsia"/>
          <w:szCs w:val="21"/>
        </w:rPr>
        <w:t>2、</w:t>
      </w:r>
      <w:r w:rsidRPr="00EA054D">
        <w:rPr>
          <w:rFonts w:asciiTheme="minorEastAsia" w:hAnsiTheme="minorEastAsia" w:hint="eastAsia"/>
          <w:b/>
          <w:szCs w:val="21"/>
        </w:rPr>
        <w:t>9月22日</w:t>
      </w:r>
      <w:r w:rsidRPr="00EA054D">
        <w:rPr>
          <w:rFonts w:asciiTheme="minorEastAsia" w:hAnsiTheme="minorEastAsia" w:hint="eastAsia"/>
          <w:szCs w:val="21"/>
        </w:rPr>
        <w:t>之前，学院组织动员学生报名，</w:t>
      </w:r>
      <w:r w:rsidR="003F04CA" w:rsidRPr="00FA113A">
        <w:rPr>
          <w:rFonts w:asciiTheme="minorEastAsia" w:hAnsiTheme="minorEastAsia" w:hint="eastAsia"/>
          <w:szCs w:val="21"/>
        </w:rPr>
        <w:t>学生</w:t>
      </w:r>
      <w:r w:rsidR="00FA113A" w:rsidRPr="00FA113A">
        <w:rPr>
          <w:rFonts w:asciiTheme="minorEastAsia" w:hAnsiTheme="minorEastAsia" w:hint="eastAsia"/>
          <w:szCs w:val="21"/>
        </w:rPr>
        <w:t>填写《诚信承诺书》（附件</w:t>
      </w:r>
      <w:r w:rsidR="00AA5530">
        <w:rPr>
          <w:rFonts w:asciiTheme="minorEastAsia" w:hAnsiTheme="minorEastAsia" w:hint="eastAsia"/>
          <w:szCs w:val="21"/>
        </w:rPr>
        <w:t>8</w:t>
      </w:r>
      <w:r w:rsidR="00FA113A">
        <w:rPr>
          <w:rFonts w:asciiTheme="minorEastAsia" w:hAnsiTheme="minorEastAsia" w:hint="eastAsia"/>
          <w:szCs w:val="21"/>
        </w:rPr>
        <w:t>或附件</w:t>
      </w:r>
      <w:r w:rsidR="00AA5530">
        <w:rPr>
          <w:rFonts w:asciiTheme="minorEastAsia" w:hAnsiTheme="minorEastAsia" w:hint="eastAsia"/>
          <w:szCs w:val="21"/>
        </w:rPr>
        <w:t>9）</w:t>
      </w:r>
      <w:r w:rsidR="00FA113A" w:rsidRPr="003F04CA">
        <w:rPr>
          <w:rFonts w:asciiTheme="minorEastAsia" w:hAnsiTheme="minorEastAsia" w:hint="eastAsia"/>
          <w:szCs w:val="21"/>
        </w:rPr>
        <w:t>，填写《推免生申请表》</w:t>
      </w:r>
      <w:r w:rsidR="00AA5530" w:rsidRPr="003F04CA">
        <w:rPr>
          <w:rFonts w:asciiTheme="minorEastAsia" w:hAnsiTheme="minorEastAsia" w:hint="eastAsia"/>
          <w:szCs w:val="21"/>
        </w:rPr>
        <w:t>（附件6）</w:t>
      </w:r>
      <w:r w:rsidR="00FA113A" w:rsidRPr="003F04CA">
        <w:rPr>
          <w:rFonts w:asciiTheme="minorEastAsia" w:hAnsiTheme="minorEastAsia" w:hint="eastAsia"/>
          <w:szCs w:val="21"/>
        </w:rPr>
        <w:t>或《本硕博一体化</w:t>
      </w:r>
      <w:r w:rsidR="00AA5530" w:rsidRPr="003F04CA">
        <w:rPr>
          <w:rFonts w:asciiTheme="minorEastAsia" w:hAnsiTheme="minorEastAsia" w:hint="eastAsia"/>
          <w:szCs w:val="21"/>
        </w:rPr>
        <w:t>培养</w:t>
      </w:r>
      <w:r w:rsidR="00FA113A" w:rsidRPr="003F04CA">
        <w:rPr>
          <w:rFonts w:asciiTheme="minorEastAsia" w:hAnsiTheme="minorEastAsia" w:hint="eastAsia"/>
          <w:szCs w:val="21"/>
        </w:rPr>
        <w:t>申请表》</w:t>
      </w:r>
      <w:r w:rsidR="00AA5530" w:rsidRPr="003F04CA">
        <w:rPr>
          <w:rFonts w:asciiTheme="minorEastAsia" w:hAnsiTheme="minorEastAsia" w:hint="eastAsia"/>
          <w:szCs w:val="21"/>
        </w:rPr>
        <w:t>（附件7）</w:t>
      </w:r>
      <w:r w:rsidR="00FA113A" w:rsidRPr="003F04CA">
        <w:rPr>
          <w:rFonts w:asciiTheme="minorEastAsia" w:hAnsiTheme="minorEastAsia" w:hint="eastAsia"/>
          <w:szCs w:val="21"/>
        </w:rPr>
        <w:t>并提交证明材料</w:t>
      </w:r>
      <w:r w:rsidRPr="003F04CA">
        <w:rPr>
          <w:rFonts w:asciiTheme="minorEastAsia" w:hAnsiTheme="minorEastAsia" w:hint="eastAsia"/>
          <w:szCs w:val="21"/>
        </w:rPr>
        <w:t>，审核汇总后交学院推免</w:t>
      </w:r>
      <w:r w:rsidR="00EA054D" w:rsidRPr="003F04CA">
        <w:rPr>
          <w:rFonts w:asciiTheme="minorEastAsia" w:hAnsiTheme="minorEastAsia" w:hint="eastAsia"/>
          <w:szCs w:val="21"/>
        </w:rPr>
        <w:t>生遴选</w:t>
      </w:r>
      <w:r w:rsidRPr="003F04CA">
        <w:rPr>
          <w:rFonts w:asciiTheme="minorEastAsia" w:hAnsiTheme="minorEastAsia" w:hint="eastAsia"/>
          <w:szCs w:val="21"/>
        </w:rPr>
        <w:t>工作小组。</w:t>
      </w:r>
    </w:p>
    <w:p w14:paraId="6F5AAF23" w14:textId="79BF7052" w:rsidR="00EB13E3" w:rsidRPr="00EA054D" w:rsidRDefault="00B32DF2">
      <w:pPr>
        <w:widowControl/>
        <w:tabs>
          <w:tab w:val="left" w:pos="420"/>
        </w:tabs>
        <w:spacing w:line="360" w:lineRule="auto"/>
        <w:ind w:rightChars="59" w:right="124" w:firstLineChars="200" w:firstLine="420"/>
        <w:jc w:val="left"/>
        <w:rPr>
          <w:rFonts w:asciiTheme="minorEastAsia" w:hAnsiTheme="minorEastAsia"/>
          <w:szCs w:val="21"/>
        </w:rPr>
      </w:pPr>
      <w:r w:rsidRPr="00EA054D">
        <w:rPr>
          <w:rFonts w:asciiTheme="minorEastAsia" w:hAnsiTheme="minorEastAsia" w:hint="eastAsia"/>
          <w:szCs w:val="21"/>
        </w:rPr>
        <w:t>3、</w:t>
      </w:r>
      <w:r w:rsidRPr="00EA054D">
        <w:rPr>
          <w:rFonts w:asciiTheme="minorEastAsia" w:hAnsiTheme="minorEastAsia" w:hint="eastAsia"/>
          <w:b/>
          <w:szCs w:val="21"/>
        </w:rPr>
        <w:t>9月23-28</w:t>
      </w:r>
      <w:r w:rsidRPr="00EA054D">
        <w:rPr>
          <w:rFonts w:asciiTheme="minorEastAsia" w:hAnsiTheme="minorEastAsia" w:hint="eastAsia"/>
          <w:szCs w:val="21"/>
        </w:rPr>
        <w:t>日，各学院严格按照</w:t>
      </w:r>
      <w:proofErr w:type="gramStart"/>
      <w:r w:rsidRPr="00EA054D">
        <w:rPr>
          <w:rFonts w:asciiTheme="minorEastAsia" w:hAnsiTheme="minorEastAsia" w:hint="eastAsia"/>
          <w:szCs w:val="21"/>
        </w:rPr>
        <w:t>学校推免工作</w:t>
      </w:r>
      <w:proofErr w:type="gramEnd"/>
      <w:r w:rsidRPr="00EA054D">
        <w:rPr>
          <w:rFonts w:asciiTheme="minorEastAsia" w:hAnsiTheme="minorEastAsia" w:hint="eastAsia"/>
          <w:szCs w:val="21"/>
        </w:rPr>
        <w:t>和</w:t>
      </w:r>
      <w:proofErr w:type="gramStart"/>
      <w:r w:rsidRPr="00EA054D">
        <w:rPr>
          <w:rFonts w:asciiTheme="minorEastAsia" w:hAnsiTheme="minorEastAsia" w:hint="eastAsia"/>
          <w:szCs w:val="21"/>
        </w:rPr>
        <w:t>学院推免细则</w:t>
      </w:r>
      <w:proofErr w:type="gramEnd"/>
      <w:r w:rsidRPr="00EA054D">
        <w:rPr>
          <w:rFonts w:asciiTheme="minorEastAsia" w:hAnsiTheme="minorEastAsia" w:hint="eastAsia"/>
          <w:szCs w:val="21"/>
        </w:rPr>
        <w:t>组织评审，</w:t>
      </w:r>
      <w:bookmarkStart w:id="0" w:name="_GoBack"/>
      <w:bookmarkEnd w:id="0"/>
      <w:r w:rsidRPr="00EA054D">
        <w:rPr>
          <w:rFonts w:asciiTheme="minorEastAsia" w:hAnsiTheme="minorEastAsia" w:hint="eastAsia"/>
          <w:szCs w:val="21"/>
        </w:rPr>
        <w:t>学术</w:t>
      </w:r>
      <w:r w:rsidR="00EA054D">
        <w:rPr>
          <w:rFonts w:asciiTheme="minorEastAsia" w:hAnsiTheme="minorEastAsia" w:hint="eastAsia"/>
          <w:szCs w:val="21"/>
        </w:rPr>
        <w:t>专长</w:t>
      </w:r>
      <w:r w:rsidRPr="00EA054D">
        <w:rPr>
          <w:rFonts w:asciiTheme="minorEastAsia" w:hAnsiTheme="minorEastAsia" w:hint="eastAsia"/>
          <w:szCs w:val="21"/>
        </w:rPr>
        <w:t>生答辩过程应有录音录像，每位评委审核鉴定意见要签字存档，学院确定的拟推荐名单，须经教务处复核无误后，再将拟推荐名单（</w:t>
      </w:r>
      <w:proofErr w:type="gramStart"/>
      <w:r w:rsidRPr="00EA054D">
        <w:rPr>
          <w:rFonts w:asciiTheme="minorEastAsia" w:hAnsiTheme="minorEastAsia" w:hint="eastAsia"/>
          <w:szCs w:val="21"/>
        </w:rPr>
        <w:t>含学术</w:t>
      </w:r>
      <w:proofErr w:type="gramEnd"/>
      <w:r w:rsidR="00EA054D">
        <w:rPr>
          <w:rFonts w:asciiTheme="minorEastAsia" w:hAnsiTheme="minorEastAsia" w:hint="eastAsia"/>
          <w:szCs w:val="21"/>
        </w:rPr>
        <w:t>专</w:t>
      </w:r>
      <w:r w:rsidRPr="00EA054D">
        <w:rPr>
          <w:rFonts w:asciiTheme="minorEastAsia" w:hAnsiTheme="minorEastAsia" w:hint="eastAsia"/>
          <w:szCs w:val="21"/>
        </w:rPr>
        <w:t>长生公示材料）在学院内网和公告栏内公示，同时将公示网页的链接发送至教务处备案，公示时间不得少于</w:t>
      </w:r>
      <w:r w:rsidRPr="00EA054D">
        <w:rPr>
          <w:rFonts w:asciiTheme="minorEastAsia" w:hAnsiTheme="minorEastAsia"/>
          <w:szCs w:val="21"/>
        </w:rPr>
        <w:t>3</w:t>
      </w:r>
      <w:r w:rsidRPr="00EA054D">
        <w:rPr>
          <w:rFonts w:asciiTheme="minorEastAsia" w:hAnsiTheme="minorEastAsia" w:hint="eastAsia"/>
          <w:szCs w:val="21"/>
        </w:rPr>
        <w:t>天；</w:t>
      </w:r>
      <w:r w:rsidRPr="00EA054D">
        <w:rPr>
          <w:rFonts w:asciiTheme="minorEastAsia" w:hAnsiTheme="minorEastAsia"/>
          <w:szCs w:val="21"/>
        </w:rPr>
        <w:t xml:space="preserve"> </w:t>
      </w:r>
    </w:p>
    <w:p w14:paraId="04FDB2FA" w14:textId="743694CB" w:rsidR="00EB13E3" w:rsidRPr="00725B5D" w:rsidRDefault="00B32DF2">
      <w:pPr>
        <w:spacing w:line="360" w:lineRule="auto"/>
        <w:ind w:firstLineChars="250" w:firstLine="525"/>
        <w:rPr>
          <w:rFonts w:asciiTheme="minorEastAsia" w:hAnsiTheme="minorEastAsia"/>
          <w:szCs w:val="21"/>
        </w:rPr>
      </w:pPr>
      <w:r w:rsidRPr="00EA054D">
        <w:rPr>
          <w:rFonts w:asciiTheme="minorEastAsia" w:hAnsiTheme="minorEastAsia" w:hint="eastAsia"/>
          <w:szCs w:val="21"/>
        </w:rPr>
        <w:t>4、</w:t>
      </w:r>
      <w:r w:rsidRPr="00EA054D">
        <w:rPr>
          <w:rFonts w:asciiTheme="minorEastAsia" w:hAnsiTheme="minorEastAsia" w:hint="eastAsia"/>
          <w:b/>
          <w:szCs w:val="21"/>
        </w:rPr>
        <w:t>9月29日15：</w:t>
      </w:r>
      <w:r w:rsidRPr="00EA054D">
        <w:rPr>
          <w:rFonts w:asciiTheme="minorEastAsia" w:hAnsiTheme="minorEastAsia"/>
          <w:b/>
          <w:szCs w:val="21"/>
        </w:rPr>
        <w:t>00</w:t>
      </w:r>
      <w:r w:rsidRPr="00EA054D">
        <w:rPr>
          <w:rFonts w:asciiTheme="minorEastAsia" w:hAnsiTheme="minorEastAsia" w:hint="eastAsia"/>
          <w:szCs w:val="21"/>
        </w:rPr>
        <w:t>前，各学院将</w:t>
      </w:r>
      <w:r w:rsidR="00725B5D">
        <w:rPr>
          <w:rFonts w:asciiTheme="minorEastAsia" w:hAnsiTheme="minorEastAsia" w:hint="eastAsia"/>
          <w:szCs w:val="21"/>
        </w:rPr>
        <w:t>推免生</w:t>
      </w:r>
      <w:r w:rsidRPr="00EA054D">
        <w:rPr>
          <w:rFonts w:asciiTheme="minorEastAsia" w:hAnsiTheme="minorEastAsia" w:hint="eastAsia"/>
          <w:szCs w:val="21"/>
        </w:rPr>
        <w:t>《申请表》及有关证明</w:t>
      </w:r>
      <w:r>
        <w:rPr>
          <w:rFonts w:asciiTheme="minorEastAsia" w:hAnsiTheme="minorEastAsia" w:hint="eastAsia"/>
          <w:szCs w:val="21"/>
        </w:rPr>
        <w:t>材料等，</w:t>
      </w:r>
      <w:r w:rsidRPr="006B1F32">
        <w:rPr>
          <w:rFonts w:asciiTheme="minorEastAsia" w:hAnsiTheme="minorEastAsia" w:hint="eastAsia"/>
          <w:szCs w:val="21"/>
        </w:rPr>
        <w:t>按照《</w:t>
      </w:r>
      <w:r w:rsidR="003F04CA">
        <w:rPr>
          <w:rFonts w:asciiTheme="minorEastAsia" w:hAnsiTheme="minorEastAsia" w:hint="eastAsia"/>
          <w:szCs w:val="21"/>
        </w:rPr>
        <w:t>推免生</w:t>
      </w:r>
      <w:r w:rsidRPr="006B1F32">
        <w:rPr>
          <w:rFonts w:asciiTheme="minorEastAsia" w:hAnsiTheme="minorEastAsia" w:hint="eastAsia"/>
          <w:szCs w:val="21"/>
        </w:rPr>
        <w:t>汇总表》（附件10）整理排序后纸质版送至行政楼106王老师，</w:t>
      </w:r>
      <w:hyperlink r:id="rId8" w:history="1">
        <w:r w:rsidRPr="006B1F32">
          <w:rPr>
            <w:rFonts w:hint="eastAsia"/>
            <w:szCs w:val="21"/>
          </w:rPr>
          <w:t>并将电子版发送至</w:t>
        </w:r>
        <w:r w:rsidRPr="006B1F32">
          <w:rPr>
            <w:rFonts w:hint="eastAsia"/>
            <w:szCs w:val="21"/>
          </w:rPr>
          <w:t>wangnn@hdu.edu.cn</w:t>
        </w:r>
      </w:hyperlink>
      <w:r w:rsidR="003F04CA" w:rsidRPr="00725B5D">
        <w:rPr>
          <w:rFonts w:asciiTheme="minorEastAsia" w:hAnsiTheme="minorEastAsia" w:hint="eastAsia"/>
          <w:szCs w:val="21"/>
        </w:rPr>
        <w:t>；</w:t>
      </w:r>
      <w:proofErr w:type="gramStart"/>
      <w:r w:rsidRPr="00725B5D">
        <w:rPr>
          <w:rFonts w:asciiTheme="minorEastAsia" w:hAnsiTheme="minorEastAsia" w:hint="eastAsia"/>
          <w:szCs w:val="21"/>
        </w:rPr>
        <w:t>本硕博</w:t>
      </w:r>
      <w:proofErr w:type="gramEnd"/>
      <w:r w:rsidRPr="00725B5D">
        <w:rPr>
          <w:rFonts w:asciiTheme="minorEastAsia" w:hAnsiTheme="minorEastAsia" w:hint="eastAsia"/>
          <w:szCs w:val="21"/>
        </w:rPr>
        <w:t>一体化材料</w:t>
      </w:r>
      <w:r w:rsidR="003F04CA" w:rsidRPr="00725B5D">
        <w:rPr>
          <w:rFonts w:asciiTheme="minorEastAsia" w:hAnsiTheme="minorEastAsia" w:hint="eastAsia"/>
          <w:szCs w:val="21"/>
        </w:rPr>
        <w:t>按照《本硕博一体化汇总表》（附件11）整理排序后，提</w:t>
      </w:r>
      <w:r w:rsidRPr="00725B5D">
        <w:rPr>
          <w:rFonts w:asciiTheme="minorEastAsia" w:hAnsiTheme="minorEastAsia" w:hint="eastAsia"/>
          <w:szCs w:val="21"/>
        </w:rPr>
        <w:t>交研究生院（行政楼207李老师、王老师，87713515，w</w:t>
      </w:r>
      <w:r w:rsidRPr="00725B5D">
        <w:rPr>
          <w:rFonts w:asciiTheme="minorEastAsia" w:hAnsiTheme="minorEastAsia"/>
          <w:szCs w:val="21"/>
        </w:rPr>
        <w:t>angs@hdu.edu.cn</w:t>
      </w:r>
      <w:r w:rsidRPr="00725B5D">
        <w:rPr>
          <w:rFonts w:asciiTheme="minorEastAsia" w:hAnsiTheme="minorEastAsia" w:hint="eastAsia"/>
          <w:szCs w:val="21"/>
        </w:rPr>
        <w:t>）。</w:t>
      </w:r>
    </w:p>
    <w:p w14:paraId="13C7CB9B" w14:textId="77777777" w:rsidR="00EB13E3" w:rsidRDefault="00B32DF2">
      <w:pPr>
        <w:spacing w:line="360" w:lineRule="auto"/>
        <w:ind w:firstLineChars="200" w:firstLine="482"/>
        <w:rPr>
          <w:b/>
          <w:sz w:val="24"/>
          <w:szCs w:val="24"/>
        </w:rPr>
      </w:pPr>
      <w:r w:rsidRPr="006B1F32">
        <w:rPr>
          <w:rFonts w:hint="eastAsia"/>
          <w:b/>
          <w:sz w:val="24"/>
          <w:szCs w:val="24"/>
        </w:rPr>
        <w:t>四</w:t>
      </w:r>
      <w:r>
        <w:rPr>
          <w:rFonts w:hint="eastAsia"/>
          <w:b/>
          <w:sz w:val="24"/>
          <w:szCs w:val="24"/>
        </w:rPr>
        <w:t>、最终确定并上报推免生名单。</w:t>
      </w:r>
    </w:p>
    <w:p w14:paraId="72DAC848" w14:textId="44C07B51" w:rsidR="00EB13E3" w:rsidRPr="00EA054D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EA054D">
        <w:rPr>
          <w:rFonts w:asciiTheme="minorEastAsia" w:hAnsiTheme="minorEastAsia" w:hint="eastAsia"/>
          <w:szCs w:val="21"/>
        </w:rPr>
        <w:t>1、</w:t>
      </w:r>
      <w:r w:rsidRPr="00EA054D">
        <w:rPr>
          <w:rFonts w:asciiTheme="minorEastAsia" w:hAnsiTheme="minorEastAsia" w:hint="eastAsia"/>
          <w:b/>
          <w:szCs w:val="21"/>
        </w:rPr>
        <w:t>9月30日-10月</w:t>
      </w:r>
      <w:r w:rsidR="00F05F37" w:rsidRPr="00EA054D">
        <w:rPr>
          <w:rFonts w:asciiTheme="minorEastAsia" w:hAnsiTheme="minorEastAsia" w:hint="eastAsia"/>
          <w:b/>
          <w:szCs w:val="21"/>
        </w:rPr>
        <w:t>6</w:t>
      </w:r>
      <w:r w:rsidRPr="00EA054D">
        <w:rPr>
          <w:rFonts w:asciiTheme="minorEastAsia" w:hAnsiTheme="minorEastAsia" w:hint="eastAsia"/>
          <w:b/>
          <w:szCs w:val="21"/>
        </w:rPr>
        <w:t>日</w:t>
      </w:r>
      <w:r w:rsidRPr="00EA054D">
        <w:rPr>
          <w:rFonts w:asciiTheme="minorEastAsia" w:hAnsiTheme="minorEastAsia" w:hint="eastAsia"/>
          <w:szCs w:val="21"/>
        </w:rPr>
        <w:t>，学校推免</w:t>
      </w:r>
      <w:r w:rsidR="00EA054D" w:rsidRPr="00EA054D">
        <w:rPr>
          <w:rFonts w:asciiTheme="minorEastAsia" w:hAnsiTheme="minorEastAsia" w:hint="eastAsia"/>
          <w:szCs w:val="21"/>
        </w:rPr>
        <w:t>生</w:t>
      </w:r>
      <w:r w:rsidRPr="00EA054D">
        <w:rPr>
          <w:rFonts w:asciiTheme="minorEastAsia" w:hAnsiTheme="minorEastAsia" w:hint="eastAsia"/>
          <w:szCs w:val="21"/>
        </w:rPr>
        <w:t>遴选工作领导小组复核各学院上报的材料，在学校网站予以公示，最终确定推免生名单；</w:t>
      </w:r>
    </w:p>
    <w:p w14:paraId="4E425D3A" w14:textId="77777777" w:rsidR="00EB13E3" w:rsidRDefault="00B32DF2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EA054D">
        <w:rPr>
          <w:rFonts w:asciiTheme="minorEastAsia" w:hAnsiTheme="minorEastAsia" w:hint="eastAsia"/>
          <w:szCs w:val="21"/>
        </w:rPr>
        <w:t>2、</w:t>
      </w:r>
      <w:r w:rsidRPr="00EA054D">
        <w:rPr>
          <w:rFonts w:asciiTheme="minorEastAsia" w:hAnsiTheme="minorEastAsia" w:hint="eastAsia"/>
          <w:b/>
          <w:szCs w:val="21"/>
        </w:rPr>
        <w:t>10月8日</w:t>
      </w:r>
      <w:r w:rsidRPr="00EA054D">
        <w:rPr>
          <w:rFonts w:asciiTheme="minorEastAsia" w:hAnsiTheme="minorEastAsia" w:hint="eastAsia"/>
          <w:szCs w:val="21"/>
        </w:rPr>
        <w:t>之前，</w:t>
      </w:r>
      <w:r>
        <w:rPr>
          <w:rFonts w:asciiTheme="minorEastAsia" w:hAnsiTheme="minorEastAsia" w:hint="eastAsia"/>
          <w:szCs w:val="21"/>
        </w:rPr>
        <w:t>研究生院通过教育部“推免服务系统”最终上报推免生名单。</w:t>
      </w:r>
    </w:p>
    <w:p w14:paraId="62FF69A3" w14:textId="465518E5" w:rsidR="00EB13E3" w:rsidRPr="00F05F37" w:rsidRDefault="00B32DF2">
      <w:pPr>
        <w:spacing w:line="360" w:lineRule="auto"/>
        <w:ind w:firstLineChars="200" w:firstLine="482"/>
        <w:rPr>
          <w:b/>
          <w:sz w:val="24"/>
          <w:szCs w:val="24"/>
        </w:rPr>
      </w:pPr>
      <w:r w:rsidRPr="00EA054D">
        <w:rPr>
          <w:rFonts w:hint="eastAsia"/>
          <w:b/>
          <w:sz w:val="24"/>
          <w:szCs w:val="24"/>
        </w:rPr>
        <w:t>五、</w:t>
      </w:r>
      <w:proofErr w:type="gramStart"/>
      <w:r w:rsidRPr="00EA054D">
        <w:rPr>
          <w:rFonts w:hint="eastAsia"/>
          <w:b/>
          <w:sz w:val="24"/>
          <w:szCs w:val="24"/>
        </w:rPr>
        <w:t>本硕博</w:t>
      </w:r>
      <w:proofErr w:type="gramEnd"/>
      <w:r w:rsidRPr="00EA054D">
        <w:rPr>
          <w:rFonts w:hint="eastAsia"/>
          <w:b/>
          <w:sz w:val="24"/>
          <w:szCs w:val="24"/>
        </w:rPr>
        <w:t>一体化培养遴选</w:t>
      </w:r>
    </w:p>
    <w:p w14:paraId="7B847DCF" w14:textId="602AD94A" w:rsidR="00EB13E3" w:rsidRDefault="00345C9D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proofErr w:type="gramStart"/>
      <w:r w:rsidRPr="002745E3">
        <w:rPr>
          <w:rFonts w:asciiTheme="minorEastAsia" w:hAnsiTheme="minorEastAsia" w:hint="eastAsia"/>
          <w:szCs w:val="21"/>
        </w:rPr>
        <w:t>本硕博</w:t>
      </w:r>
      <w:proofErr w:type="gramEnd"/>
      <w:r w:rsidRPr="002745E3">
        <w:rPr>
          <w:rFonts w:asciiTheme="minorEastAsia" w:hAnsiTheme="minorEastAsia" w:hint="eastAsia"/>
          <w:szCs w:val="21"/>
        </w:rPr>
        <w:t>一体化</w:t>
      </w:r>
      <w:r w:rsidR="002745E3" w:rsidRPr="002745E3">
        <w:rPr>
          <w:rFonts w:asciiTheme="minorEastAsia" w:hAnsiTheme="minorEastAsia" w:hint="eastAsia"/>
          <w:szCs w:val="21"/>
        </w:rPr>
        <w:t>培养</w:t>
      </w:r>
      <w:r w:rsidR="00A126D0" w:rsidRPr="002745E3">
        <w:rPr>
          <w:rFonts w:asciiTheme="minorEastAsia" w:hAnsiTheme="minorEastAsia" w:hint="eastAsia"/>
          <w:szCs w:val="21"/>
        </w:rPr>
        <w:t>是</w:t>
      </w:r>
      <w:r w:rsidR="002745E3" w:rsidRPr="002745E3">
        <w:rPr>
          <w:rFonts w:asciiTheme="minorEastAsia" w:hAnsiTheme="minorEastAsia" w:hint="eastAsia"/>
          <w:szCs w:val="21"/>
        </w:rPr>
        <w:t>遴选</w:t>
      </w:r>
      <w:r w:rsidRPr="002745E3">
        <w:rPr>
          <w:rFonts w:asciiTheme="minorEastAsia" w:hAnsiTheme="minorEastAsia" w:hint="eastAsia"/>
          <w:szCs w:val="21"/>
        </w:rPr>
        <w:t>优秀应届本科毕业生直接攻读我校博士研究生</w:t>
      </w:r>
      <w:r w:rsidR="00E75E8E" w:rsidRPr="002745E3">
        <w:rPr>
          <w:rFonts w:asciiTheme="minorEastAsia" w:hAnsiTheme="minorEastAsia" w:hint="eastAsia"/>
          <w:szCs w:val="21"/>
        </w:rPr>
        <w:t>的</w:t>
      </w:r>
      <w:r w:rsidRPr="002745E3">
        <w:rPr>
          <w:rFonts w:asciiTheme="minorEastAsia" w:hAnsiTheme="minorEastAsia" w:hint="eastAsia"/>
          <w:szCs w:val="21"/>
        </w:rPr>
        <w:t>专项类别，</w:t>
      </w:r>
      <w:r w:rsidR="00B32DF2" w:rsidRPr="00F05F37">
        <w:rPr>
          <w:rFonts w:asciiTheme="minorEastAsia" w:hAnsiTheme="minorEastAsia" w:hint="eastAsia"/>
          <w:szCs w:val="21"/>
        </w:rPr>
        <w:t>请相关学院遵照《杭州电子科技大学本硕博一体化人才培养本科生遴选办法（试行）》（杭电研[2020]137号）和《杭州电子科技大学推荐优秀本科毕业生免试攻读研究生实施办法》（杭电教[2020]131号）等文件，按照上述时间节点安排，统筹做好推免生</w:t>
      </w:r>
      <w:proofErr w:type="gramStart"/>
      <w:r w:rsidR="00B32DF2" w:rsidRPr="00F05F37">
        <w:rPr>
          <w:rFonts w:asciiTheme="minorEastAsia" w:hAnsiTheme="minorEastAsia" w:hint="eastAsia"/>
          <w:szCs w:val="21"/>
        </w:rPr>
        <w:t>和本硕博</w:t>
      </w:r>
      <w:proofErr w:type="gramEnd"/>
      <w:r w:rsidR="00B32DF2" w:rsidRPr="00F05F37">
        <w:rPr>
          <w:rFonts w:asciiTheme="minorEastAsia" w:hAnsiTheme="minorEastAsia" w:hint="eastAsia"/>
          <w:szCs w:val="21"/>
        </w:rPr>
        <w:t>一体化选拔工作，请各学院加强领导、精心组织、科学选拔、同步推进，确保按时完成任务。</w:t>
      </w:r>
    </w:p>
    <w:p w14:paraId="1035C208" w14:textId="454D6CD6" w:rsidR="00EB13E3" w:rsidRPr="00725B5D" w:rsidRDefault="00725B5D" w:rsidP="00725B5D">
      <w:pPr>
        <w:spacing w:line="360" w:lineRule="auto"/>
        <w:ind w:firstLineChars="200" w:firstLine="482"/>
        <w:rPr>
          <w:b/>
          <w:sz w:val="24"/>
          <w:szCs w:val="24"/>
        </w:rPr>
      </w:pPr>
      <w:r w:rsidRPr="00725B5D">
        <w:rPr>
          <w:rFonts w:hint="eastAsia"/>
          <w:b/>
          <w:sz w:val="24"/>
          <w:szCs w:val="24"/>
        </w:rPr>
        <w:t>六、</w:t>
      </w:r>
      <w:r w:rsidR="00B32DF2" w:rsidRPr="00725B5D">
        <w:rPr>
          <w:rFonts w:hint="eastAsia"/>
          <w:b/>
          <w:sz w:val="24"/>
          <w:szCs w:val="24"/>
        </w:rPr>
        <w:t>2021</w:t>
      </w:r>
      <w:r>
        <w:rPr>
          <w:rFonts w:hint="eastAsia"/>
          <w:b/>
          <w:sz w:val="24"/>
          <w:szCs w:val="24"/>
        </w:rPr>
        <w:t>年</w:t>
      </w:r>
      <w:r w:rsidR="00B32DF2" w:rsidRPr="00725B5D">
        <w:rPr>
          <w:rFonts w:hint="eastAsia"/>
          <w:b/>
          <w:sz w:val="24"/>
          <w:szCs w:val="24"/>
        </w:rPr>
        <w:t>推免生</w:t>
      </w:r>
      <w:proofErr w:type="gramStart"/>
      <w:r w:rsidR="00B32DF2" w:rsidRPr="00725B5D">
        <w:rPr>
          <w:rFonts w:hint="eastAsia"/>
          <w:b/>
          <w:sz w:val="24"/>
          <w:szCs w:val="24"/>
        </w:rPr>
        <w:t>和本硕博</w:t>
      </w:r>
      <w:proofErr w:type="gramEnd"/>
      <w:r w:rsidR="00B32DF2" w:rsidRPr="00725B5D">
        <w:rPr>
          <w:rFonts w:hint="eastAsia"/>
          <w:b/>
          <w:sz w:val="24"/>
          <w:szCs w:val="24"/>
        </w:rPr>
        <w:t>一体化遴选工作时间紧</w:t>
      </w:r>
      <w:r w:rsidR="00EA054D" w:rsidRPr="00725B5D">
        <w:rPr>
          <w:rFonts w:hint="eastAsia"/>
          <w:b/>
          <w:sz w:val="24"/>
          <w:szCs w:val="24"/>
        </w:rPr>
        <w:t>、</w:t>
      </w:r>
      <w:r w:rsidR="00B32DF2" w:rsidRPr="00725B5D">
        <w:rPr>
          <w:rFonts w:hint="eastAsia"/>
          <w:b/>
          <w:sz w:val="24"/>
          <w:szCs w:val="24"/>
        </w:rPr>
        <w:t>任务重，请各学院切实做好组织工作，确保各项工作顺利进行。</w:t>
      </w:r>
    </w:p>
    <w:p w14:paraId="796167CC" w14:textId="77CE513F" w:rsidR="00EB13E3" w:rsidRDefault="00B32DF2">
      <w:pPr>
        <w:spacing w:line="360" w:lineRule="auto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                                            教务处</w:t>
      </w:r>
      <w:r w:rsidR="00EA054D">
        <w:rPr>
          <w:rFonts w:asciiTheme="minorEastAsia" w:hAnsiTheme="minorEastAsia" w:hint="eastAsia"/>
          <w:szCs w:val="21"/>
        </w:rPr>
        <w:t xml:space="preserve"> </w:t>
      </w:r>
      <w:r w:rsidR="00EA054D">
        <w:rPr>
          <w:rFonts w:asciiTheme="minorEastAsia" w:hAnsiTheme="minor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研究生院</w:t>
      </w:r>
    </w:p>
    <w:p w14:paraId="28D7F479" w14:textId="77777777" w:rsidR="00EB13E3" w:rsidRDefault="00B32DF2">
      <w:pPr>
        <w:spacing w:line="360" w:lineRule="auto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                                        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asciiTheme="minorEastAsia" w:hAnsiTheme="minorEastAsia" w:hint="eastAsia"/>
          <w:szCs w:val="21"/>
        </w:rPr>
        <w:t xml:space="preserve"> 2020年9月18日</w:t>
      </w:r>
    </w:p>
    <w:p w14:paraId="7FCA8711" w14:textId="6CF724C8" w:rsidR="00EB13E3" w:rsidRDefault="00EB13E3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</w:p>
    <w:p w14:paraId="604B025E" w14:textId="77777777" w:rsidR="00725B5D" w:rsidRDefault="00725B5D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</w:p>
    <w:p w14:paraId="17AC9176" w14:textId="77777777" w:rsidR="00EB13E3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附件1、《杭州电子科技大学推荐优秀本科毕业生免试攻读研究生实施办法》</w:t>
      </w:r>
    </w:p>
    <w:p w14:paraId="52552020" w14:textId="77777777" w:rsidR="00EB13E3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lastRenderedPageBreak/>
        <w:t>附件2、《杭州电子科技大学本硕博一体化人才培养本科生遴选办法（试行）》</w:t>
      </w:r>
    </w:p>
    <w:p w14:paraId="26BE57AC" w14:textId="178C7F7D" w:rsidR="00EB13E3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附件3、</w:t>
      </w:r>
      <w:r w:rsidR="00725B5D" w:rsidRPr="00725B5D">
        <w:rPr>
          <w:rFonts w:asciiTheme="minorEastAsia" w:hAnsiTheme="minorEastAsia" w:hint="eastAsia"/>
          <w:b/>
          <w:szCs w:val="21"/>
        </w:rPr>
        <w:t>2021年各</w:t>
      </w:r>
      <w:proofErr w:type="gramStart"/>
      <w:r w:rsidR="00725B5D" w:rsidRPr="00725B5D">
        <w:rPr>
          <w:rFonts w:asciiTheme="minorEastAsia" w:hAnsiTheme="minorEastAsia" w:hint="eastAsia"/>
          <w:b/>
          <w:szCs w:val="21"/>
        </w:rPr>
        <w:t>学院推免指标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分配表</w:t>
      </w:r>
    </w:p>
    <w:p w14:paraId="6F363879" w14:textId="2268A3B9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</w:t>
      </w:r>
      <w:proofErr w:type="gramStart"/>
      <w:r w:rsidRPr="006B1F32">
        <w:rPr>
          <w:rFonts w:asciiTheme="minorEastAsia" w:hAnsiTheme="minorEastAsia" w:hint="eastAsia"/>
          <w:b/>
          <w:szCs w:val="21"/>
        </w:rPr>
        <w:t>4、</w:t>
      </w:r>
      <w:r w:rsidR="00725B5D" w:rsidRPr="00725B5D">
        <w:rPr>
          <w:rFonts w:asciiTheme="minorEastAsia" w:hAnsiTheme="minorEastAsia" w:hint="eastAsia"/>
          <w:b/>
          <w:szCs w:val="21"/>
        </w:rPr>
        <w:t>2021年本硕博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一体化培养指标分配表</w:t>
      </w:r>
    </w:p>
    <w:p w14:paraId="0E2175BE" w14:textId="50F97E08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</w:t>
      </w:r>
      <w:proofErr w:type="gramStart"/>
      <w:r w:rsidRPr="006B1F32">
        <w:rPr>
          <w:rFonts w:asciiTheme="minorEastAsia" w:hAnsiTheme="minorEastAsia" w:hint="eastAsia"/>
          <w:b/>
          <w:szCs w:val="21"/>
        </w:rPr>
        <w:t>5、</w:t>
      </w:r>
      <w:r w:rsidR="00725B5D" w:rsidRPr="00725B5D">
        <w:rPr>
          <w:rFonts w:asciiTheme="minorEastAsia" w:hAnsiTheme="minorEastAsia" w:hint="eastAsia"/>
          <w:b/>
          <w:szCs w:val="21"/>
        </w:rPr>
        <w:t>2021年推免工作和本硕博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一体化遴选工作进程安排表</w:t>
      </w:r>
    </w:p>
    <w:p w14:paraId="34AEB033" w14:textId="4EB1D737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附件6、</w:t>
      </w:r>
      <w:r w:rsidR="00725B5D" w:rsidRPr="00725B5D">
        <w:rPr>
          <w:rFonts w:asciiTheme="minorEastAsia" w:hAnsiTheme="minorEastAsia" w:hint="eastAsia"/>
          <w:b/>
          <w:szCs w:val="21"/>
        </w:rPr>
        <w:t>2021年推免生申请表</w:t>
      </w:r>
    </w:p>
    <w:p w14:paraId="2CAA5485" w14:textId="2C97BFD0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</w:t>
      </w:r>
      <w:proofErr w:type="gramStart"/>
      <w:r w:rsidRPr="006B1F32">
        <w:rPr>
          <w:rFonts w:asciiTheme="minorEastAsia" w:hAnsiTheme="minorEastAsia" w:hint="eastAsia"/>
          <w:b/>
          <w:szCs w:val="21"/>
        </w:rPr>
        <w:t>7、</w:t>
      </w:r>
      <w:r w:rsidR="00725B5D" w:rsidRPr="00725B5D">
        <w:rPr>
          <w:rFonts w:asciiTheme="minorEastAsia" w:hAnsiTheme="minorEastAsia" w:hint="eastAsia"/>
          <w:b/>
          <w:szCs w:val="21"/>
        </w:rPr>
        <w:t>2021年本硕博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一体化培养申请表</w:t>
      </w:r>
    </w:p>
    <w:p w14:paraId="1D792A71" w14:textId="79F03C77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附件8、</w:t>
      </w:r>
      <w:r w:rsidR="00725B5D" w:rsidRPr="00725B5D">
        <w:rPr>
          <w:rFonts w:asciiTheme="minorEastAsia" w:hAnsiTheme="minorEastAsia" w:hint="eastAsia"/>
          <w:b/>
          <w:szCs w:val="21"/>
        </w:rPr>
        <w:t>2021年推免生-诚信承诺书</w:t>
      </w:r>
    </w:p>
    <w:p w14:paraId="4C5DE666" w14:textId="1EFEE947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</w:t>
      </w:r>
      <w:proofErr w:type="gramStart"/>
      <w:r w:rsidRPr="006B1F32">
        <w:rPr>
          <w:rFonts w:asciiTheme="minorEastAsia" w:hAnsiTheme="minorEastAsia" w:hint="eastAsia"/>
          <w:b/>
          <w:szCs w:val="21"/>
        </w:rPr>
        <w:t>9、</w:t>
      </w:r>
      <w:r w:rsidR="00725B5D" w:rsidRPr="00725B5D">
        <w:rPr>
          <w:rFonts w:asciiTheme="minorEastAsia" w:hAnsiTheme="minorEastAsia" w:hint="eastAsia"/>
          <w:b/>
          <w:szCs w:val="21"/>
        </w:rPr>
        <w:t>2021年本硕博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一体化培养-诚信承诺书</w:t>
      </w:r>
    </w:p>
    <w:p w14:paraId="495CBD7B" w14:textId="1FC37E5A" w:rsidR="00EB13E3" w:rsidRPr="006B1F32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附件10、</w:t>
      </w:r>
      <w:r w:rsidR="00725B5D" w:rsidRPr="00725B5D">
        <w:rPr>
          <w:rFonts w:asciiTheme="minorEastAsia" w:hAnsiTheme="minorEastAsia" w:hint="eastAsia"/>
          <w:b/>
          <w:szCs w:val="21"/>
        </w:rPr>
        <w:t>2021年推免生汇总表</w:t>
      </w:r>
    </w:p>
    <w:p w14:paraId="05DDFD24" w14:textId="5898D2D0" w:rsidR="00EB13E3" w:rsidRDefault="00B32DF2">
      <w:pPr>
        <w:spacing w:line="360" w:lineRule="auto"/>
        <w:ind w:firstLineChars="100" w:firstLine="211"/>
        <w:rPr>
          <w:rFonts w:asciiTheme="minorEastAsia" w:hAnsiTheme="minorEastAsia"/>
          <w:b/>
          <w:szCs w:val="21"/>
        </w:rPr>
      </w:pPr>
      <w:r w:rsidRPr="006B1F32">
        <w:rPr>
          <w:rFonts w:asciiTheme="minorEastAsia" w:hAnsiTheme="minorEastAsia" w:hint="eastAsia"/>
          <w:b/>
          <w:szCs w:val="21"/>
        </w:rPr>
        <w:t>附件</w:t>
      </w:r>
      <w:proofErr w:type="gramStart"/>
      <w:r w:rsidRPr="006B1F32">
        <w:rPr>
          <w:rFonts w:asciiTheme="minorEastAsia" w:hAnsiTheme="minorEastAsia" w:hint="eastAsia"/>
          <w:b/>
          <w:szCs w:val="21"/>
        </w:rPr>
        <w:t>11、</w:t>
      </w:r>
      <w:r w:rsidR="00725B5D" w:rsidRPr="00725B5D">
        <w:rPr>
          <w:rFonts w:asciiTheme="minorEastAsia" w:hAnsiTheme="minorEastAsia" w:hint="eastAsia"/>
          <w:b/>
          <w:szCs w:val="21"/>
        </w:rPr>
        <w:t>2021年本硕博</w:t>
      </w:r>
      <w:proofErr w:type="gramEnd"/>
      <w:r w:rsidR="00725B5D" w:rsidRPr="00725B5D">
        <w:rPr>
          <w:rFonts w:asciiTheme="minorEastAsia" w:hAnsiTheme="minorEastAsia" w:hint="eastAsia"/>
          <w:b/>
          <w:szCs w:val="21"/>
        </w:rPr>
        <w:t>一体化汇总表</w:t>
      </w:r>
    </w:p>
    <w:sectPr w:rsidR="00EB13E3">
      <w:pgSz w:w="11906" w:h="16838"/>
      <w:pgMar w:top="794" w:right="1797" w:bottom="73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D60CA" w14:textId="77777777" w:rsidR="00FB04FE" w:rsidRDefault="00FB04FE" w:rsidP="00446202">
      <w:r>
        <w:separator/>
      </w:r>
    </w:p>
  </w:endnote>
  <w:endnote w:type="continuationSeparator" w:id="0">
    <w:p w14:paraId="22DE7FE6" w14:textId="77777777" w:rsidR="00FB04FE" w:rsidRDefault="00FB04FE" w:rsidP="0044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6699B" w14:textId="77777777" w:rsidR="00FB04FE" w:rsidRDefault="00FB04FE" w:rsidP="00446202">
      <w:r>
        <w:separator/>
      </w:r>
    </w:p>
  </w:footnote>
  <w:footnote w:type="continuationSeparator" w:id="0">
    <w:p w14:paraId="17E45258" w14:textId="77777777" w:rsidR="00FB04FE" w:rsidRDefault="00FB04FE" w:rsidP="00446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84"/>
    <w:rsid w:val="000360FB"/>
    <w:rsid w:val="00050CC0"/>
    <w:rsid w:val="00051DBB"/>
    <w:rsid w:val="000900DD"/>
    <w:rsid w:val="000B1AAC"/>
    <w:rsid w:val="000D2CDD"/>
    <w:rsid w:val="000E0006"/>
    <w:rsid w:val="000E013B"/>
    <w:rsid w:val="000F236B"/>
    <w:rsid w:val="000F4BAB"/>
    <w:rsid w:val="000F6400"/>
    <w:rsid w:val="001437EE"/>
    <w:rsid w:val="00157559"/>
    <w:rsid w:val="00165BFE"/>
    <w:rsid w:val="001F2BA1"/>
    <w:rsid w:val="002235A3"/>
    <w:rsid w:val="002745E3"/>
    <w:rsid w:val="00274F12"/>
    <w:rsid w:val="00281166"/>
    <w:rsid w:val="0029657A"/>
    <w:rsid w:val="00341E88"/>
    <w:rsid w:val="00345C9D"/>
    <w:rsid w:val="00346A43"/>
    <w:rsid w:val="003511D6"/>
    <w:rsid w:val="00367CE5"/>
    <w:rsid w:val="003760B8"/>
    <w:rsid w:val="00385803"/>
    <w:rsid w:val="00385DCF"/>
    <w:rsid w:val="00395EDC"/>
    <w:rsid w:val="003C624A"/>
    <w:rsid w:val="003D1CF1"/>
    <w:rsid w:val="003F0341"/>
    <w:rsid w:val="003F04CA"/>
    <w:rsid w:val="00446202"/>
    <w:rsid w:val="00481AAE"/>
    <w:rsid w:val="00495092"/>
    <w:rsid w:val="00495A74"/>
    <w:rsid w:val="004D5CA4"/>
    <w:rsid w:val="004E2F8D"/>
    <w:rsid w:val="004F42A8"/>
    <w:rsid w:val="00550F67"/>
    <w:rsid w:val="0055180F"/>
    <w:rsid w:val="00570644"/>
    <w:rsid w:val="0059431B"/>
    <w:rsid w:val="005963DC"/>
    <w:rsid w:val="005C0FE6"/>
    <w:rsid w:val="005D221C"/>
    <w:rsid w:val="00683767"/>
    <w:rsid w:val="006A2EBA"/>
    <w:rsid w:val="006A7BD7"/>
    <w:rsid w:val="006B1F32"/>
    <w:rsid w:val="006B4348"/>
    <w:rsid w:val="006D3A59"/>
    <w:rsid w:val="006E1B78"/>
    <w:rsid w:val="006E2AB6"/>
    <w:rsid w:val="0071114C"/>
    <w:rsid w:val="00725B5D"/>
    <w:rsid w:val="0074122D"/>
    <w:rsid w:val="00753582"/>
    <w:rsid w:val="00753953"/>
    <w:rsid w:val="007A48C6"/>
    <w:rsid w:val="007A69BA"/>
    <w:rsid w:val="007C7F79"/>
    <w:rsid w:val="007D553A"/>
    <w:rsid w:val="008154FF"/>
    <w:rsid w:val="008228DB"/>
    <w:rsid w:val="00826647"/>
    <w:rsid w:val="0083676A"/>
    <w:rsid w:val="0084205C"/>
    <w:rsid w:val="00877338"/>
    <w:rsid w:val="00880FD9"/>
    <w:rsid w:val="008B0007"/>
    <w:rsid w:val="008C2D25"/>
    <w:rsid w:val="008F41A4"/>
    <w:rsid w:val="008F7410"/>
    <w:rsid w:val="00912C0F"/>
    <w:rsid w:val="00921984"/>
    <w:rsid w:val="009500D6"/>
    <w:rsid w:val="009604F9"/>
    <w:rsid w:val="009860A8"/>
    <w:rsid w:val="009A47D4"/>
    <w:rsid w:val="009B1C22"/>
    <w:rsid w:val="009C6756"/>
    <w:rsid w:val="009F0E3F"/>
    <w:rsid w:val="00A126D0"/>
    <w:rsid w:val="00A14086"/>
    <w:rsid w:val="00A31F7A"/>
    <w:rsid w:val="00A854C4"/>
    <w:rsid w:val="00A9073B"/>
    <w:rsid w:val="00A96FF3"/>
    <w:rsid w:val="00AA0068"/>
    <w:rsid w:val="00AA5530"/>
    <w:rsid w:val="00AB3C0E"/>
    <w:rsid w:val="00AB4C69"/>
    <w:rsid w:val="00AC2CD9"/>
    <w:rsid w:val="00AF3D69"/>
    <w:rsid w:val="00B00075"/>
    <w:rsid w:val="00B26CC5"/>
    <w:rsid w:val="00B32DF2"/>
    <w:rsid w:val="00B44B1A"/>
    <w:rsid w:val="00B4600F"/>
    <w:rsid w:val="00B5357C"/>
    <w:rsid w:val="00B634B7"/>
    <w:rsid w:val="00B635AA"/>
    <w:rsid w:val="00B70B04"/>
    <w:rsid w:val="00B86C5F"/>
    <w:rsid w:val="00B921F8"/>
    <w:rsid w:val="00BA5941"/>
    <w:rsid w:val="00BC5E5B"/>
    <w:rsid w:val="00C0529C"/>
    <w:rsid w:val="00CC2207"/>
    <w:rsid w:val="00CE06C5"/>
    <w:rsid w:val="00D03E73"/>
    <w:rsid w:val="00D53F28"/>
    <w:rsid w:val="00D732AF"/>
    <w:rsid w:val="00E4354E"/>
    <w:rsid w:val="00E650B8"/>
    <w:rsid w:val="00E75E8E"/>
    <w:rsid w:val="00E873D0"/>
    <w:rsid w:val="00EA054D"/>
    <w:rsid w:val="00EB13E3"/>
    <w:rsid w:val="00EC32AE"/>
    <w:rsid w:val="00EE3B82"/>
    <w:rsid w:val="00F01189"/>
    <w:rsid w:val="00F03306"/>
    <w:rsid w:val="00F035EE"/>
    <w:rsid w:val="00F05F37"/>
    <w:rsid w:val="00F0740D"/>
    <w:rsid w:val="00F5698C"/>
    <w:rsid w:val="00FA113A"/>
    <w:rsid w:val="00FB04FE"/>
    <w:rsid w:val="00FF75B0"/>
    <w:rsid w:val="09A355C3"/>
    <w:rsid w:val="0C315F68"/>
    <w:rsid w:val="14CC012A"/>
    <w:rsid w:val="209E1E5C"/>
    <w:rsid w:val="22FE1B89"/>
    <w:rsid w:val="2A6B348D"/>
    <w:rsid w:val="32B46788"/>
    <w:rsid w:val="51A1091D"/>
    <w:rsid w:val="5682721D"/>
    <w:rsid w:val="63BE62DE"/>
    <w:rsid w:val="76CB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0A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4462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4462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4462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4462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4182;&#23558;&#30005;&#23376;&#29256;&#21457;&#36865;&#33267;wangnn@hd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350</Words>
  <Characters>1999</Characters>
  <Application>Microsoft Office Word</Application>
  <DocSecurity>0</DocSecurity>
  <Lines>16</Lines>
  <Paragraphs>4</Paragraphs>
  <ScaleCrop>false</ScaleCrop>
  <Company>ITSK.com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SkyUser</cp:lastModifiedBy>
  <cp:revision>19</cp:revision>
  <cp:lastPrinted>2018-09-06T08:11:00Z</cp:lastPrinted>
  <dcterms:created xsi:type="dcterms:W3CDTF">2020-09-19T00:35:00Z</dcterms:created>
  <dcterms:modified xsi:type="dcterms:W3CDTF">2020-09-21T00:24:00Z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